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Purpose:</w:t>
      </w:r>
      <w:r w:rsidDel="00000000" w:rsidR="00000000" w:rsidRPr="00000000">
        <w:rPr>
          <w:rtl w:val="0"/>
        </w:rPr>
        <w:t xml:space="preserve">  To brainstorm about what is keeping young women (and other groups) from pursuing STEM careers and taking advantage of free camps and other resources promoting STEM education and careers.  We are hoping that the teachers’ experiences will help us understand how we can best promote Tech Trek and help these young people consider technological education and careers.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Procedure: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Divide the participants into groups of 3 or 4.</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them to prepare a list of what barriers face these students and keep them from taking advantage of Tech Trek Camp.  Additionally, what is preventing them from pursuing STEM education or careers?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each group to brainstorm on how UAH can help students overcome these barriers.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each group share their findings and make a composite list of barriers and possible solutions.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Materials:</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Post-It Easel pads or table top easel pad</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Markers</w:t>
      </w:r>
    </w:p>
    <w:p w:rsidR="00000000" w:rsidDel="00000000" w:rsidP="00000000" w:rsidRDefault="00000000" w:rsidRPr="00000000" w14:paraId="0000001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sz w:val="28"/>
          <w:szCs w:val="28"/>
          <w:rtl w:val="0"/>
        </w:rPr>
        <w:t xml:space="preserve">Materials List for Monday</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7" w:type="default"/>
      <w:footerReference r:id="rId8" w:type="default"/>
      <w:pgSz w:h="15840" w:w="12240"/>
      <w:pgMar w:bottom="1440" w:top="126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Campbell 4/14/2018 2:28 PM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 Trek Outreach Teacher’s Camp</w:t>
      <w:tab/>
      <w:t xml:space="preserve">Ju</w:t>
    </w:r>
    <w:r w:rsidDel="00000000" w:rsidR="00000000" w:rsidRPr="00000000">
      <w:rPr>
        <w:rtl w:val="0"/>
      </w:rPr>
      <w:t xml:space="preserve">ly 2019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Teacher’s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 Days</w:t>
      <w:tab/>
      <w:tab/>
      <w:t xml:space="preserve">Activity – Barriers to Tech Trek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and Tech Careers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2B161E"/>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04977"/>
    <w:pPr>
      <w:tabs>
        <w:tab w:val="center" w:pos="4680"/>
        <w:tab w:val="right" w:pos="9360"/>
      </w:tabs>
    </w:pPr>
  </w:style>
  <w:style w:type="character" w:styleId="HeaderChar" w:customStyle="1">
    <w:name w:val="Header Char"/>
    <w:basedOn w:val="DefaultParagraphFont"/>
    <w:link w:val="Header"/>
    <w:uiPriority w:val="99"/>
    <w:rsid w:val="00404977"/>
  </w:style>
  <w:style w:type="paragraph" w:styleId="Footer">
    <w:name w:val="footer"/>
    <w:basedOn w:val="Normal"/>
    <w:link w:val="FooterChar"/>
    <w:uiPriority w:val="99"/>
    <w:unhideWhenUsed w:val="1"/>
    <w:rsid w:val="00404977"/>
    <w:pPr>
      <w:tabs>
        <w:tab w:val="center" w:pos="4680"/>
        <w:tab w:val="right" w:pos="9360"/>
      </w:tabs>
    </w:pPr>
  </w:style>
  <w:style w:type="character" w:styleId="FooterChar" w:customStyle="1">
    <w:name w:val="Footer Char"/>
    <w:basedOn w:val="DefaultParagraphFont"/>
    <w:link w:val="Footer"/>
    <w:uiPriority w:val="99"/>
    <w:rsid w:val="00404977"/>
  </w:style>
  <w:style w:type="paragraph" w:styleId="ListParagraph">
    <w:name w:val="List Paragraph"/>
    <w:basedOn w:val="Normal"/>
    <w:uiPriority w:val="34"/>
    <w:qFormat w:val="1"/>
    <w:rsid w:val="00712372"/>
    <w:pPr>
      <w:ind w:left="720"/>
      <w:contextualSpacing w:val="1"/>
    </w:pPr>
  </w:style>
  <w:style w:type="character" w:styleId="Hyperlink">
    <w:name w:val="Hyperlink"/>
    <w:basedOn w:val="DefaultParagraphFont"/>
    <w:uiPriority w:val="99"/>
    <w:unhideWhenUsed w:val="1"/>
    <w:rsid w:val="00C84E0C"/>
    <w:rPr>
      <w:color w:val="0563c1" w:themeColor="hyperlink"/>
      <w:u w:val="single"/>
    </w:rPr>
  </w:style>
  <w:style w:type="character" w:styleId="Strong">
    <w:name w:val="Strong"/>
    <w:basedOn w:val="DefaultParagraphFont"/>
    <w:uiPriority w:val="22"/>
    <w:qFormat w:val="1"/>
    <w:rsid w:val="00745DCF"/>
    <w:rPr>
      <w:b w:val="1"/>
      <w:bCs w:val="1"/>
    </w:rPr>
  </w:style>
  <w:style w:type="character" w:styleId="Heading1Char" w:customStyle="1">
    <w:name w:val="Heading 1 Char"/>
    <w:basedOn w:val="DefaultParagraphFont"/>
    <w:link w:val="Heading1"/>
    <w:uiPriority w:val="9"/>
    <w:rsid w:val="002B161E"/>
    <w:rPr>
      <w:rFonts w:ascii="Times New Roman" w:cs="Times New Roman" w:eastAsia="Times New Roman" w:hAnsi="Times New Roman"/>
      <w:b w:val="1"/>
      <w:bCs w:val="1"/>
      <w:kern w:val="3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Kuk9afbXLeembNW4PzHHKP1rA==">AMUW2mV3RnxlAsdRJcHpUvRZ8ZYLEVYebossDL1W7zUdiyPPyHcfifRa2gjhn8SYbUsRUJmCRtGF4U+cGQU7zVVh/vMCErpFOe3uA9tDXJffEsZxAxG7MOCmqRW3ZG3G6ZqDTIBq5Zi8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2018-04-14T19:27:00Z</dcterms:created>
  <dc:creator>Martin Campbell</dc:creator>
</cp:coreProperties>
</file>