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F86" w:rsidRDefault="00A42D54" w:rsidP="009F733B">
      <w:pPr>
        <w:rPr>
          <w:sz w:val="44"/>
          <w:szCs w:val="44"/>
        </w:rPr>
      </w:pPr>
      <w:r>
        <w:rPr>
          <w:sz w:val="44"/>
          <w:szCs w:val="44"/>
        </w:rPr>
        <w:t>Kid K</w:t>
      </w:r>
      <w:r w:rsidR="00982E34">
        <w:rPr>
          <w:sz w:val="44"/>
          <w:szCs w:val="44"/>
        </w:rPr>
        <w:t>rypto—</w:t>
      </w:r>
      <w:r w:rsidR="009F733B" w:rsidRPr="009F733B">
        <w:rPr>
          <w:sz w:val="44"/>
          <w:szCs w:val="44"/>
        </w:rPr>
        <w:t>Public-key encryption</w:t>
      </w:r>
    </w:p>
    <w:p w:rsidR="009F733B" w:rsidRDefault="009F733B" w:rsidP="009F733B">
      <w:pPr>
        <w:spacing w:after="0"/>
        <w:rPr>
          <w:sz w:val="24"/>
          <w:szCs w:val="24"/>
        </w:rPr>
      </w:pPr>
      <w:r w:rsidRPr="009F733B">
        <w:rPr>
          <w:b/>
          <w:sz w:val="24"/>
          <w:szCs w:val="24"/>
        </w:rPr>
        <w:t>Age group</w:t>
      </w:r>
      <w:r>
        <w:rPr>
          <w:sz w:val="24"/>
          <w:szCs w:val="24"/>
        </w:rPr>
        <w:t xml:space="preserve"> - </w:t>
      </w:r>
      <w:proofErr w:type="gramStart"/>
      <w:r w:rsidRPr="009F733B">
        <w:rPr>
          <w:sz w:val="24"/>
          <w:szCs w:val="24"/>
        </w:rPr>
        <w:t>Junior</w:t>
      </w:r>
      <w:proofErr w:type="gramEnd"/>
      <w:r w:rsidRPr="009F733B">
        <w:rPr>
          <w:sz w:val="24"/>
          <w:szCs w:val="24"/>
        </w:rPr>
        <w:t xml:space="preserve"> high and up</w:t>
      </w:r>
    </w:p>
    <w:p w:rsidR="009F733B" w:rsidRDefault="009F733B" w:rsidP="009F733B">
      <w:pPr>
        <w:spacing w:after="0"/>
        <w:rPr>
          <w:sz w:val="24"/>
          <w:szCs w:val="24"/>
        </w:rPr>
      </w:pPr>
      <w:r w:rsidRPr="009F733B">
        <w:rPr>
          <w:b/>
          <w:sz w:val="24"/>
          <w:szCs w:val="24"/>
        </w:rPr>
        <w:t>Time</w:t>
      </w:r>
      <w:r>
        <w:rPr>
          <w:b/>
          <w:sz w:val="24"/>
          <w:szCs w:val="24"/>
        </w:rPr>
        <w:t xml:space="preserve"> - </w:t>
      </w:r>
      <w:r w:rsidR="007440FE">
        <w:rPr>
          <w:b/>
          <w:sz w:val="24"/>
          <w:szCs w:val="24"/>
        </w:rPr>
        <w:tab/>
      </w:r>
      <w:r w:rsidRPr="009F733B">
        <w:rPr>
          <w:sz w:val="24"/>
          <w:szCs w:val="24"/>
        </w:rPr>
        <w:t>About 30 minutes.</w:t>
      </w:r>
    </w:p>
    <w:p w:rsidR="009F733B" w:rsidRDefault="009F733B" w:rsidP="009F733B">
      <w:pPr>
        <w:spacing w:after="0"/>
        <w:rPr>
          <w:sz w:val="24"/>
          <w:szCs w:val="24"/>
        </w:rPr>
      </w:pPr>
      <w:r w:rsidRPr="009F733B">
        <w:rPr>
          <w:b/>
          <w:sz w:val="24"/>
          <w:szCs w:val="24"/>
        </w:rPr>
        <w:t>Size of group</w:t>
      </w:r>
      <w:r>
        <w:rPr>
          <w:b/>
          <w:sz w:val="24"/>
          <w:szCs w:val="24"/>
        </w:rPr>
        <w:t xml:space="preserve"> - </w:t>
      </w:r>
      <w:r w:rsidRPr="009F733B">
        <w:rPr>
          <w:sz w:val="24"/>
          <w:szCs w:val="24"/>
        </w:rPr>
        <w:t>Requires at least two p</w:t>
      </w:r>
      <w:r>
        <w:rPr>
          <w:sz w:val="24"/>
          <w:szCs w:val="24"/>
        </w:rPr>
        <w:t xml:space="preserve">eople, can be done with a whole </w:t>
      </w:r>
      <w:r w:rsidRPr="009F733B">
        <w:rPr>
          <w:sz w:val="24"/>
          <w:szCs w:val="24"/>
        </w:rPr>
        <w:t>class</w:t>
      </w:r>
    </w:p>
    <w:p w:rsidR="00E44EAC" w:rsidRDefault="00E44EAC" w:rsidP="009F733B">
      <w:pPr>
        <w:spacing w:after="0"/>
        <w:rPr>
          <w:sz w:val="24"/>
          <w:szCs w:val="24"/>
        </w:rPr>
      </w:pPr>
    </w:p>
    <w:p w:rsidR="00E44EAC" w:rsidRDefault="00E44EAC" w:rsidP="00E44EAC">
      <w:pPr>
        <w:spacing w:after="0"/>
        <w:rPr>
          <w:sz w:val="24"/>
          <w:szCs w:val="24"/>
        </w:rPr>
      </w:pPr>
      <w:r w:rsidRPr="00E44EAC">
        <w:rPr>
          <w:b/>
          <w:sz w:val="24"/>
          <w:szCs w:val="24"/>
        </w:rPr>
        <w:t>Focus</w:t>
      </w:r>
      <w:r>
        <w:rPr>
          <w:b/>
          <w:sz w:val="24"/>
          <w:szCs w:val="24"/>
        </w:rPr>
        <w:t xml:space="preserve"> - </w:t>
      </w:r>
      <w:r w:rsidRPr="00E44EAC">
        <w:rPr>
          <w:sz w:val="24"/>
          <w:szCs w:val="24"/>
        </w:rPr>
        <w:t>Puzzle</w:t>
      </w:r>
      <w:r>
        <w:rPr>
          <w:sz w:val="24"/>
          <w:szCs w:val="24"/>
        </w:rPr>
        <w:t xml:space="preserve"> solving</w:t>
      </w:r>
    </w:p>
    <w:p w:rsidR="00E44EAC" w:rsidRPr="00E44EAC" w:rsidRDefault="00E44EAC" w:rsidP="00E44EAC">
      <w:pPr>
        <w:spacing w:after="0"/>
        <w:ind w:firstLine="720"/>
        <w:rPr>
          <w:sz w:val="24"/>
          <w:szCs w:val="24"/>
        </w:rPr>
      </w:pPr>
      <w:r>
        <w:rPr>
          <w:sz w:val="24"/>
          <w:szCs w:val="24"/>
        </w:rPr>
        <w:t>Secret codes</w:t>
      </w:r>
    </w:p>
    <w:p w:rsidR="00E44EAC" w:rsidRDefault="00E44EAC" w:rsidP="00E44EAC">
      <w:pPr>
        <w:spacing w:after="0"/>
        <w:rPr>
          <w:sz w:val="24"/>
          <w:szCs w:val="24"/>
        </w:rPr>
      </w:pPr>
      <w:r w:rsidRPr="00E44EAC">
        <w:rPr>
          <w:b/>
          <w:sz w:val="24"/>
          <w:szCs w:val="24"/>
        </w:rPr>
        <w:t>Summary</w:t>
      </w:r>
      <w:r>
        <w:rPr>
          <w:b/>
          <w:sz w:val="24"/>
          <w:szCs w:val="24"/>
        </w:rPr>
        <w:t xml:space="preserve"> - </w:t>
      </w:r>
      <w:r w:rsidRPr="00E44EAC">
        <w:rPr>
          <w:sz w:val="24"/>
          <w:szCs w:val="24"/>
        </w:rPr>
        <w:t>Encryption is the key to information security.  And the key to modern encryption is that</w:t>
      </w:r>
      <w:r>
        <w:rPr>
          <w:sz w:val="24"/>
          <w:szCs w:val="24"/>
        </w:rPr>
        <w:t xml:space="preserve"> using only p</w:t>
      </w:r>
      <w:r w:rsidRPr="00E44EAC">
        <w:rPr>
          <w:sz w:val="24"/>
          <w:szCs w:val="24"/>
        </w:rPr>
        <w:t>ublic</w:t>
      </w:r>
      <w:r>
        <w:rPr>
          <w:sz w:val="24"/>
          <w:szCs w:val="24"/>
        </w:rPr>
        <w:t xml:space="preserve"> </w:t>
      </w:r>
      <w:r w:rsidRPr="00E44EAC">
        <w:rPr>
          <w:sz w:val="24"/>
          <w:szCs w:val="24"/>
        </w:rPr>
        <w:t>information, a sender can lock up thei</w:t>
      </w:r>
      <w:r>
        <w:rPr>
          <w:sz w:val="24"/>
          <w:szCs w:val="24"/>
        </w:rPr>
        <w:t xml:space="preserve">r message in such a way that it </w:t>
      </w:r>
      <w:r w:rsidRPr="00E44EAC">
        <w:rPr>
          <w:sz w:val="24"/>
          <w:szCs w:val="24"/>
        </w:rPr>
        <w:t>can only be unlocked (</w:t>
      </w:r>
      <w:r>
        <w:rPr>
          <w:sz w:val="24"/>
          <w:szCs w:val="24"/>
        </w:rPr>
        <w:t>privately</w:t>
      </w:r>
      <w:r w:rsidRPr="00E44EAC">
        <w:rPr>
          <w:sz w:val="24"/>
          <w:szCs w:val="24"/>
        </w:rPr>
        <w:t>, of course) by the intended recipient</w:t>
      </w:r>
      <w:r>
        <w:rPr>
          <w:sz w:val="24"/>
          <w:szCs w:val="24"/>
        </w:rPr>
        <w:t>.</w:t>
      </w:r>
    </w:p>
    <w:p w:rsidR="00554886" w:rsidRDefault="00554886" w:rsidP="00E44EAC">
      <w:pPr>
        <w:spacing w:after="0"/>
        <w:rPr>
          <w:sz w:val="24"/>
          <w:szCs w:val="24"/>
        </w:rPr>
      </w:pPr>
    </w:p>
    <w:p w:rsidR="00554886" w:rsidRDefault="00554886" w:rsidP="00554886">
      <w:pPr>
        <w:spacing w:after="0"/>
        <w:rPr>
          <w:sz w:val="24"/>
          <w:szCs w:val="24"/>
        </w:rPr>
      </w:pPr>
      <w:r>
        <w:rPr>
          <w:sz w:val="24"/>
          <w:szCs w:val="24"/>
        </w:rPr>
        <w:t>It is as though everyone</w:t>
      </w:r>
      <w:r w:rsidR="007440FE">
        <w:rPr>
          <w:sz w:val="24"/>
          <w:szCs w:val="24"/>
        </w:rPr>
        <w:t xml:space="preserve"> buys a padlock, </w:t>
      </w:r>
      <w:r w:rsidRPr="00554886">
        <w:rPr>
          <w:sz w:val="24"/>
          <w:szCs w:val="24"/>
        </w:rPr>
        <w:t>wr</w:t>
      </w:r>
      <w:r w:rsidR="007440FE">
        <w:rPr>
          <w:sz w:val="24"/>
          <w:szCs w:val="24"/>
        </w:rPr>
        <w:t xml:space="preserve">ites their name on it, </w:t>
      </w:r>
      <w:r w:rsidRPr="00554886">
        <w:rPr>
          <w:sz w:val="24"/>
          <w:szCs w:val="24"/>
        </w:rPr>
        <w:t>and puts them all on</w:t>
      </w:r>
      <w:r>
        <w:rPr>
          <w:sz w:val="24"/>
          <w:szCs w:val="24"/>
        </w:rPr>
        <w:t xml:space="preserve"> </w:t>
      </w:r>
      <w:r w:rsidRPr="00554886">
        <w:rPr>
          <w:sz w:val="24"/>
          <w:szCs w:val="24"/>
        </w:rPr>
        <w:t>the same table for others to use.  They keep the key of course—the padlocks are the kind</w:t>
      </w:r>
      <w:r>
        <w:rPr>
          <w:sz w:val="24"/>
          <w:szCs w:val="24"/>
        </w:rPr>
        <w:t xml:space="preserve"> </w:t>
      </w:r>
      <w:r w:rsidRPr="00554886">
        <w:rPr>
          <w:sz w:val="24"/>
          <w:szCs w:val="24"/>
        </w:rPr>
        <w:t>where you just click them shut.  If I want to send you a secure message, I put it in a box,</w:t>
      </w:r>
      <w:r>
        <w:rPr>
          <w:sz w:val="24"/>
          <w:szCs w:val="24"/>
        </w:rPr>
        <w:t xml:space="preserve"> </w:t>
      </w:r>
      <w:r w:rsidRPr="00554886">
        <w:rPr>
          <w:sz w:val="24"/>
          <w:szCs w:val="24"/>
        </w:rPr>
        <w:t>pick up your padlock, lock the box and send it to you. Even if it falls into the wrong hands,</w:t>
      </w:r>
      <w:r>
        <w:rPr>
          <w:sz w:val="24"/>
          <w:szCs w:val="24"/>
        </w:rPr>
        <w:t xml:space="preserve"> </w:t>
      </w:r>
      <w:r w:rsidRPr="00554886">
        <w:rPr>
          <w:sz w:val="24"/>
          <w:szCs w:val="24"/>
        </w:rPr>
        <w:t>no-one else can unlock it. With this scheme there is no need for any prior communication</w:t>
      </w:r>
      <w:r>
        <w:rPr>
          <w:sz w:val="24"/>
          <w:szCs w:val="24"/>
        </w:rPr>
        <w:t xml:space="preserve"> </w:t>
      </w:r>
      <w:r w:rsidRPr="00554886">
        <w:rPr>
          <w:sz w:val="24"/>
          <w:szCs w:val="24"/>
        </w:rPr>
        <w:t>to arrange secret codes.</w:t>
      </w:r>
    </w:p>
    <w:p w:rsidR="00554886" w:rsidRPr="00554886" w:rsidRDefault="00554886" w:rsidP="00554886">
      <w:pPr>
        <w:spacing w:after="0"/>
        <w:rPr>
          <w:sz w:val="24"/>
          <w:szCs w:val="24"/>
        </w:rPr>
      </w:pPr>
    </w:p>
    <w:p w:rsidR="00554886" w:rsidRDefault="00554886" w:rsidP="00554886">
      <w:pPr>
        <w:spacing w:after="0"/>
        <w:rPr>
          <w:sz w:val="24"/>
          <w:szCs w:val="24"/>
        </w:rPr>
      </w:pPr>
      <w:r w:rsidRPr="00554886">
        <w:rPr>
          <w:sz w:val="24"/>
          <w:szCs w:val="24"/>
        </w:rPr>
        <w:t>This activity shows how this can be done digitally.  And in the digital world, instead of</w:t>
      </w:r>
      <w:r>
        <w:rPr>
          <w:sz w:val="24"/>
          <w:szCs w:val="24"/>
        </w:rPr>
        <w:t xml:space="preserve"> </w:t>
      </w:r>
      <w:r w:rsidRPr="00554886">
        <w:rPr>
          <w:sz w:val="24"/>
          <w:szCs w:val="24"/>
        </w:rPr>
        <w:t>picking up your padlock and using it, I</w:t>
      </w:r>
      <w:r>
        <w:rPr>
          <w:sz w:val="24"/>
          <w:szCs w:val="24"/>
        </w:rPr>
        <w:t xml:space="preserve"> </w:t>
      </w:r>
      <w:r w:rsidRPr="00554886">
        <w:rPr>
          <w:sz w:val="24"/>
          <w:szCs w:val="24"/>
        </w:rPr>
        <w:t>copy</w:t>
      </w:r>
      <w:r>
        <w:rPr>
          <w:sz w:val="24"/>
          <w:szCs w:val="24"/>
        </w:rPr>
        <w:t xml:space="preserve"> </w:t>
      </w:r>
      <w:r w:rsidRPr="00554886">
        <w:rPr>
          <w:sz w:val="24"/>
          <w:szCs w:val="24"/>
        </w:rPr>
        <w:t>it and use the copy, leaving the original lock</w:t>
      </w:r>
      <w:r>
        <w:rPr>
          <w:sz w:val="24"/>
          <w:szCs w:val="24"/>
        </w:rPr>
        <w:t xml:space="preserve"> </w:t>
      </w:r>
      <w:r w:rsidRPr="00554886">
        <w:rPr>
          <w:sz w:val="24"/>
          <w:szCs w:val="24"/>
        </w:rPr>
        <w:t>on the table. If I were to make a copy of a physical padlock, I could only do so by taking</w:t>
      </w:r>
      <w:r>
        <w:rPr>
          <w:sz w:val="24"/>
          <w:szCs w:val="24"/>
        </w:rPr>
        <w:t xml:space="preserve"> </w:t>
      </w:r>
      <w:r w:rsidRPr="00554886">
        <w:rPr>
          <w:sz w:val="24"/>
          <w:szCs w:val="24"/>
        </w:rPr>
        <w:t xml:space="preserve">it apart. In doing so I </w:t>
      </w:r>
      <w:r>
        <w:rPr>
          <w:sz w:val="24"/>
          <w:szCs w:val="24"/>
        </w:rPr>
        <w:t>c</w:t>
      </w:r>
      <w:r w:rsidRPr="00554886">
        <w:rPr>
          <w:sz w:val="24"/>
          <w:szCs w:val="24"/>
        </w:rPr>
        <w:t>ould inevitably see how it worked. But in the digital world we can</w:t>
      </w:r>
      <w:r>
        <w:rPr>
          <w:sz w:val="24"/>
          <w:szCs w:val="24"/>
        </w:rPr>
        <w:t xml:space="preserve"> </w:t>
      </w:r>
      <w:r w:rsidRPr="00554886">
        <w:rPr>
          <w:sz w:val="24"/>
          <w:szCs w:val="24"/>
        </w:rPr>
        <w:t>arrange for people to copy locks without being able to discover the key!</w:t>
      </w:r>
    </w:p>
    <w:p w:rsidR="00554886" w:rsidRPr="00554886" w:rsidRDefault="00554886" w:rsidP="00554886">
      <w:pPr>
        <w:spacing w:after="0"/>
        <w:rPr>
          <w:sz w:val="24"/>
          <w:szCs w:val="24"/>
        </w:rPr>
      </w:pPr>
    </w:p>
    <w:p w:rsidR="00554886" w:rsidRDefault="00554886" w:rsidP="00554886">
      <w:pPr>
        <w:spacing w:after="0"/>
        <w:rPr>
          <w:sz w:val="24"/>
          <w:szCs w:val="24"/>
        </w:rPr>
      </w:pPr>
      <w:r w:rsidRPr="00554886">
        <w:rPr>
          <w:sz w:val="24"/>
          <w:szCs w:val="24"/>
        </w:rPr>
        <w:t>Sounds impossible? Read on.</w:t>
      </w:r>
    </w:p>
    <w:p w:rsidR="002A0976" w:rsidRDefault="002A0976" w:rsidP="00554886">
      <w:pPr>
        <w:spacing w:after="0"/>
        <w:rPr>
          <w:sz w:val="24"/>
          <w:szCs w:val="24"/>
        </w:rPr>
      </w:pPr>
    </w:p>
    <w:p w:rsidR="002A0976" w:rsidRPr="002A0976" w:rsidRDefault="002A0976" w:rsidP="002A0976">
      <w:pPr>
        <w:spacing w:after="0"/>
        <w:rPr>
          <w:b/>
          <w:sz w:val="24"/>
          <w:szCs w:val="24"/>
        </w:rPr>
      </w:pPr>
      <w:r w:rsidRPr="002A0976">
        <w:rPr>
          <w:b/>
          <w:sz w:val="24"/>
          <w:szCs w:val="24"/>
        </w:rPr>
        <w:t>Technical terms</w:t>
      </w:r>
    </w:p>
    <w:p w:rsidR="002A0976" w:rsidRDefault="002A0976" w:rsidP="002A0976">
      <w:pPr>
        <w:spacing w:after="0"/>
        <w:rPr>
          <w:sz w:val="24"/>
          <w:szCs w:val="24"/>
        </w:rPr>
      </w:pPr>
      <w:r w:rsidRPr="002A0976">
        <w:rPr>
          <w:sz w:val="24"/>
          <w:szCs w:val="24"/>
        </w:rPr>
        <w:t>Public-key cryptosystems, encryption, decryption, NP-complete problems.</w:t>
      </w:r>
    </w:p>
    <w:p w:rsidR="002A0976" w:rsidRDefault="002A0976" w:rsidP="002A0976">
      <w:pPr>
        <w:spacing w:after="0"/>
        <w:rPr>
          <w:sz w:val="24"/>
          <w:szCs w:val="24"/>
        </w:rPr>
      </w:pPr>
    </w:p>
    <w:p w:rsidR="002A0976" w:rsidRPr="002A0976" w:rsidRDefault="002A0976" w:rsidP="002A0976">
      <w:pPr>
        <w:spacing w:after="0"/>
        <w:rPr>
          <w:b/>
          <w:sz w:val="24"/>
          <w:szCs w:val="24"/>
        </w:rPr>
      </w:pPr>
      <w:r w:rsidRPr="002A0976">
        <w:rPr>
          <w:b/>
          <w:sz w:val="24"/>
          <w:szCs w:val="24"/>
        </w:rPr>
        <w:t>Materials</w:t>
      </w:r>
    </w:p>
    <w:p w:rsidR="00FD2132" w:rsidRPr="009A12E6" w:rsidRDefault="002A0976" w:rsidP="009A12E6">
      <w:pPr>
        <w:pStyle w:val="ListParagraph"/>
        <w:numPr>
          <w:ilvl w:val="1"/>
          <w:numId w:val="1"/>
        </w:numPr>
        <w:spacing w:after="0"/>
        <w:rPr>
          <w:sz w:val="24"/>
          <w:szCs w:val="24"/>
        </w:rPr>
      </w:pPr>
      <w:r w:rsidRPr="009A12E6">
        <w:rPr>
          <w:sz w:val="24"/>
          <w:szCs w:val="24"/>
        </w:rPr>
        <w:t xml:space="preserve">Divide </w:t>
      </w:r>
      <w:r w:rsidR="00FD2132" w:rsidRPr="009A12E6">
        <w:rPr>
          <w:sz w:val="24"/>
          <w:szCs w:val="24"/>
        </w:rPr>
        <w:t>the participa</w:t>
      </w:r>
      <w:r w:rsidR="009A12E6" w:rsidRPr="009A12E6">
        <w:rPr>
          <w:sz w:val="24"/>
          <w:szCs w:val="24"/>
        </w:rPr>
        <w:t>nts into</w:t>
      </w:r>
      <w:r w:rsidR="00FD2132" w:rsidRPr="009A12E6">
        <w:rPr>
          <w:sz w:val="24"/>
          <w:szCs w:val="24"/>
        </w:rPr>
        <w:t xml:space="preserve"> groups </w:t>
      </w:r>
      <w:r w:rsidRPr="009A12E6">
        <w:rPr>
          <w:sz w:val="24"/>
          <w:szCs w:val="24"/>
        </w:rPr>
        <w:t xml:space="preserve">of </w:t>
      </w:r>
      <w:r w:rsidR="009A12E6">
        <w:rPr>
          <w:sz w:val="24"/>
          <w:szCs w:val="24"/>
        </w:rPr>
        <w:t xml:space="preserve">four, and within these </w:t>
      </w:r>
      <w:r w:rsidR="00FD2132" w:rsidRPr="009A12E6">
        <w:rPr>
          <w:sz w:val="24"/>
          <w:szCs w:val="24"/>
        </w:rPr>
        <w:t>groups</w:t>
      </w:r>
      <w:r w:rsidR="007440FE">
        <w:rPr>
          <w:sz w:val="24"/>
          <w:szCs w:val="24"/>
        </w:rPr>
        <w:t xml:space="preserve"> form </w:t>
      </w:r>
      <w:r w:rsidRPr="009A12E6">
        <w:rPr>
          <w:sz w:val="24"/>
          <w:szCs w:val="24"/>
        </w:rPr>
        <w:t>two</w:t>
      </w:r>
      <w:r w:rsidR="00FD2132" w:rsidRPr="009A12E6">
        <w:rPr>
          <w:sz w:val="24"/>
          <w:szCs w:val="24"/>
        </w:rPr>
        <w:t xml:space="preserve"> </w:t>
      </w:r>
      <w:r w:rsidRPr="009A12E6">
        <w:rPr>
          <w:sz w:val="24"/>
          <w:szCs w:val="24"/>
        </w:rPr>
        <w:t xml:space="preserve">subgroups.  </w:t>
      </w:r>
    </w:p>
    <w:p w:rsidR="002A0976" w:rsidRPr="009A12E6" w:rsidRDefault="002A0976" w:rsidP="009A12E6">
      <w:pPr>
        <w:pStyle w:val="ListParagraph"/>
        <w:numPr>
          <w:ilvl w:val="1"/>
          <w:numId w:val="1"/>
        </w:numPr>
        <w:spacing w:after="0"/>
        <w:rPr>
          <w:sz w:val="24"/>
          <w:szCs w:val="24"/>
        </w:rPr>
      </w:pPr>
      <w:r w:rsidRPr="009A12E6">
        <w:rPr>
          <w:sz w:val="24"/>
          <w:szCs w:val="24"/>
        </w:rPr>
        <w:t xml:space="preserve">Each subgroup is given a copy of the two maps. </w:t>
      </w:r>
      <w:r w:rsidR="009A12E6" w:rsidRPr="009A12E6">
        <w:rPr>
          <w:sz w:val="24"/>
          <w:szCs w:val="24"/>
        </w:rPr>
        <w:t xml:space="preserve">(Handouts). </w:t>
      </w:r>
      <w:r w:rsidRPr="009A12E6">
        <w:rPr>
          <w:sz w:val="24"/>
          <w:szCs w:val="24"/>
        </w:rPr>
        <w:t xml:space="preserve"> </w:t>
      </w:r>
    </w:p>
    <w:p w:rsidR="002A0976" w:rsidRDefault="009A12E6" w:rsidP="009A12E6">
      <w:pPr>
        <w:pStyle w:val="ListParagraph"/>
        <w:numPr>
          <w:ilvl w:val="1"/>
          <w:numId w:val="1"/>
        </w:numPr>
        <w:spacing w:after="0"/>
        <w:rPr>
          <w:sz w:val="24"/>
          <w:szCs w:val="24"/>
        </w:rPr>
      </w:pPr>
      <w:r w:rsidRPr="009A12E6">
        <w:rPr>
          <w:sz w:val="24"/>
          <w:szCs w:val="24"/>
        </w:rPr>
        <w:t>A</w:t>
      </w:r>
      <w:r w:rsidR="002A0976" w:rsidRPr="009A12E6">
        <w:rPr>
          <w:sz w:val="24"/>
          <w:szCs w:val="24"/>
        </w:rPr>
        <w:t xml:space="preserve">n overhead projector transparency </w:t>
      </w:r>
      <w:r w:rsidRPr="009A12E6">
        <w:rPr>
          <w:sz w:val="24"/>
          <w:szCs w:val="24"/>
        </w:rPr>
        <w:t xml:space="preserve">or other projection </w:t>
      </w:r>
      <w:r w:rsidR="002A0976" w:rsidRPr="009A12E6">
        <w:rPr>
          <w:sz w:val="24"/>
          <w:szCs w:val="24"/>
        </w:rPr>
        <w:t xml:space="preserve">of </w:t>
      </w:r>
      <w:r w:rsidRPr="009A12E6">
        <w:rPr>
          <w:sz w:val="24"/>
          <w:szCs w:val="24"/>
        </w:rPr>
        <w:t>maps</w:t>
      </w:r>
      <w:r w:rsidR="002A0976" w:rsidRPr="009A12E6">
        <w:rPr>
          <w:sz w:val="24"/>
          <w:szCs w:val="24"/>
        </w:rPr>
        <w:t>, and</w:t>
      </w:r>
      <w:r>
        <w:rPr>
          <w:sz w:val="24"/>
          <w:szCs w:val="24"/>
        </w:rPr>
        <w:t xml:space="preserve"> </w:t>
      </w:r>
      <w:r w:rsidR="002A0976" w:rsidRPr="009A12E6">
        <w:rPr>
          <w:sz w:val="24"/>
          <w:szCs w:val="24"/>
        </w:rPr>
        <w:t>a way to annotate the diagram.</w:t>
      </w:r>
    </w:p>
    <w:p w:rsidR="006D6795" w:rsidRDefault="006D6795" w:rsidP="006D6795">
      <w:pPr>
        <w:spacing w:after="0"/>
        <w:rPr>
          <w:sz w:val="24"/>
          <w:szCs w:val="24"/>
        </w:rPr>
      </w:pPr>
    </w:p>
    <w:p w:rsidR="006D6795" w:rsidRDefault="006D6795" w:rsidP="006D6795">
      <w:pPr>
        <w:spacing w:after="0"/>
        <w:rPr>
          <w:sz w:val="24"/>
          <w:szCs w:val="24"/>
        </w:rPr>
      </w:pPr>
      <w:r w:rsidRPr="006D6795">
        <w:rPr>
          <w:b/>
          <w:sz w:val="24"/>
          <w:szCs w:val="24"/>
        </w:rPr>
        <w:t>Procedure</w:t>
      </w:r>
    </w:p>
    <w:p w:rsidR="00DA28B3" w:rsidRDefault="00DA28B3" w:rsidP="00DA28B3">
      <w:pPr>
        <w:pStyle w:val="ListParagraph"/>
        <w:numPr>
          <w:ilvl w:val="0"/>
          <w:numId w:val="3"/>
        </w:numPr>
        <w:spacing w:after="0"/>
        <w:rPr>
          <w:sz w:val="24"/>
          <w:szCs w:val="24"/>
        </w:rPr>
      </w:pPr>
      <w:r>
        <w:rPr>
          <w:sz w:val="24"/>
          <w:szCs w:val="24"/>
        </w:rPr>
        <w:t>Project</w:t>
      </w:r>
      <w:r w:rsidRPr="00DA28B3">
        <w:rPr>
          <w:sz w:val="24"/>
          <w:szCs w:val="24"/>
        </w:rPr>
        <w:t xml:space="preserve"> </w:t>
      </w:r>
      <w:r>
        <w:rPr>
          <w:sz w:val="24"/>
          <w:szCs w:val="24"/>
        </w:rPr>
        <w:t>the</w:t>
      </w:r>
      <w:r w:rsidRPr="00DA28B3">
        <w:rPr>
          <w:sz w:val="24"/>
          <w:szCs w:val="24"/>
        </w:rPr>
        <w:t xml:space="preserve"> public map </w:t>
      </w:r>
      <w:r>
        <w:rPr>
          <w:sz w:val="24"/>
          <w:szCs w:val="24"/>
        </w:rPr>
        <w:t>for the entire class to see</w:t>
      </w:r>
      <w:r w:rsidRPr="00DA28B3">
        <w:rPr>
          <w:sz w:val="24"/>
          <w:szCs w:val="24"/>
        </w:rPr>
        <w:t xml:space="preserve">.  </w:t>
      </w:r>
    </w:p>
    <w:p w:rsidR="00DA28B3" w:rsidRDefault="00DA28B3" w:rsidP="00DA28B3">
      <w:pPr>
        <w:pStyle w:val="ListParagraph"/>
        <w:numPr>
          <w:ilvl w:val="0"/>
          <w:numId w:val="3"/>
        </w:numPr>
        <w:spacing w:after="0"/>
        <w:rPr>
          <w:sz w:val="24"/>
          <w:szCs w:val="24"/>
        </w:rPr>
      </w:pPr>
      <w:r>
        <w:rPr>
          <w:sz w:val="24"/>
          <w:szCs w:val="24"/>
        </w:rPr>
        <w:t xml:space="preserve">Pick a number to send.  </w:t>
      </w:r>
    </w:p>
    <w:p w:rsidR="00DA28B3" w:rsidRDefault="00DA28B3" w:rsidP="00DA28B3">
      <w:pPr>
        <w:spacing w:after="0"/>
        <w:rPr>
          <w:sz w:val="24"/>
          <w:szCs w:val="24"/>
        </w:rPr>
      </w:pPr>
    </w:p>
    <w:p w:rsidR="00DA28B3" w:rsidRPr="00DA28B3" w:rsidRDefault="00DA28B3" w:rsidP="00DA28B3">
      <w:pPr>
        <w:spacing w:after="0"/>
        <w:rPr>
          <w:sz w:val="24"/>
          <w:szCs w:val="24"/>
        </w:rPr>
      </w:pPr>
    </w:p>
    <w:p w:rsidR="00DA28B3" w:rsidRDefault="00DA28B3" w:rsidP="00DA28B3">
      <w:pPr>
        <w:pStyle w:val="ListParagraph"/>
        <w:numPr>
          <w:ilvl w:val="0"/>
          <w:numId w:val="3"/>
        </w:numPr>
        <w:spacing w:after="0"/>
        <w:rPr>
          <w:sz w:val="24"/>
          <w:szCs w:val="24"/>
        </w:rPr>
      </w:pPr>
      <w:r>
        <w:rPr>
          <w:sz w:val="24"/>
          <w:szCs w:val="24"/>
        </w:rPr>
        <w:lastRenderedPageBreak/>
        <w:t xml:space="preserve">To encrypt the number, </w:t>
      </w:r>
      <w:r w:rsidRPr="00DA28B3">
        <w:rPr>
          <w:sz w:val="24"/>
          <w:szCs w:val="24"/>
        </w:rPr>
        <w:t>place random numbers on each intersection on the map, so that the</w:t>
      </w:r>
      <w:r>
        <w:rPr>
          <w:sz w:val="24"/>
          <w:szCs w:val="24"/>
        </w:rPr>
        <w:t xml:space="preserve"> </w:t>
      </w:r>
      <w:r w:rsidRPr="00DA28B3">
        <w:rPr>
          <w:sz w:val="24"/>
          <w:szCs w:val="24"/>
        </w:rPr>
        <w:t xml:space="preserve">random numbers add up to the number that </w:t>
      </w:r>
      <w:r>
        <w:rPr>
          <w:sz w:val="24"/>
          <w:szCs w:val="24"/>
        </w:rPr>
        <w:t>you are</w:t>
      </w:r>
      <w:r w:rsidRPr="00DA28B3">
        <w:rPr>
          <w:sz w:val="24"/>
          <w:szCs w:val="24"/>
        </w:rPr>
        <w:t xml:space="preserve"> send</w:t>
      </w:r>
      <w:r>
        <w:rPr>
          <w:sz w:val="24"/>
          <w:szCs w:val="24"/>
        </w:rPr>
        <w:t>ing.  (Example below)</w:t>
      </w:r>
    </w:p>
    <w:p w:rsidR="00DA28B3" w:rsidRPr="00DA28B3" w:rsidRDefault="00DA28B3" w:rsidP="00DA28B3">
      <w:pPr>
        <w:spacing w:after="0"/>
        <w:rPr>
          <w:sz w:val="24"/>
          <w:szCs w:val="24"/>
        </w:rPr>
      </w:pPr>
      <w:r w:rsidRPr="00DA28B3">
        <w:rPr>
          <w:noProof/>
        </w:rPr>
        <w:drawing>
          <wp:inline distT="0" distB="0" distL="0" distR="0" wp14:anchorId="3FAF616E" wp14:editId="4639919A">
            <wp:extent cx="5238750" cy="2781300"/>
            <wp:effectExtent l="0" t="0" r="0" b="0"/>
            <wp:docPr id="1" name="Picture 1" descr="C:\Users\Laurie\Documents\public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ie\Documents\public ma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2781300"/>
                    </a:xfrm>
                    <a:prstGeom prst="rect">
                      <a:avLst/>
                    </a:prstGeom>
                    <a:noFill/>
                    <a:ln>
                      <a:noFill/>
                    </a:ln>
                  </pic:spPr>
                </pic:pic>
              </a:graphicData>
            </a:graphic>
          </wp:inline>
        </w:drawing>
      </w:r>
    </w:p>
    <w:p w:rsidR="00DA28B3" w:rsidRDefault="00DA28B3" w:rsidP="00DA28B3">
      <w:pPr>
        <w:pStyle w:val="ListParagraph"/>
        <w:spacing w:after="0"/>
        <w:ind w:left="1080"/>
        <w:rPr>
          <w:sz w:val="24"/>
          <w:szCs w:val="24"/>
        </w:rPr>
      </w:pPr>
    </w:p>
    <w:p w:rsidR="00DA28B3" w:rsidRDefault="00DA28B3" w:rsidP="00DA28B3">
      <w:pPr>
        <w:pStyle w:val="ListParagraph"/>
        <w:spacing w:after="0"/>
        <w:ind w:left="1080"/>
        <w:rPr>
          <w:sz w:val="24"/>
          <w:szCs w:val="24"/>
        </w:rPr>
      </w:pPr>
    </w:p>
    <w:p w:rsidR="0031441E" w:rsidRDefault="00DA28B3" w:rsidP="00E02D8F">
      <w:pPr>
        <w:pStyle w:val="ListParagraph"/>
        <w:numPr>
          <w:ilvl w:val="0"/>
          <w:numId w:val="3"/>
        </w:numPr>
        <w:spacing w:after="0"/>
        <w:rPr>
          <w:sz w:val="24"/>
          <w:szCs w:val="24"/>
        </w:rPr>
      </w:pPr>
      <w:r w:rsidRPr="001D41A8">
        <w:rPr>
          <w:sz w:val="24"/>
          <w:szCs w:val="24"/>
        </w:rPr>
        <w:t>The figure shows an example of such numbers as the upper (non-</w:t>
      </w:r>
      <w:proofErr w:type="spellStart"/>
      <w:r w:rsidRPr="001D41A8">
        <w:rPr>
          <w:sz w:val="24"/>
          <w:szCs w:val="24"/>
        </w:rPr>
        <w:t>parenthesis</w:t>
      </w:r>
      <w:r w:rsidR="001D41A8" w:rsidRPr="001D41A8">
        <w:rPr>
          <w:sz w:val="24"/>
          <w:szCs w:val="24"/>
        </w:rPr>
        <w:t>ed</w:t>
      </w:r>
      <w:proofErr w:type="spellEnd"/>
      <w:r w:rsidR="001D41A8" w:rsidRPr="001D41A8">
        <w:rPr>
          <w:sz w:val="24"/>
          <w:szCs w:val="24"/>
        </w:rPr>
        <w:t>) number beside each intersec</w:t>
      </w:r>
      <w:r w:rsidRPr="001D41A8">
        <w:rPr>
          <w:sz w:val="24"/>
          <w:szCs w:val="24"/>
        </w:rPr>
        <w:t xml:space="preserve">tion.  Here, the number </w:t>
      </w:r>
      <w:r w:rsidR="001D41A8" w:rsidRPr="001D41A8">
        <w:rPr>
          <w:sz w:val="24"/>
          <w:szCs w:val="24"/>
        </w:rPr>
        <w:t xml:space="preserve">being sent is </w:t>
      </w:r>
      <w:r w:rsidR="001D41A8">
        <w:rPr>
          <w:sz w:val="24"/>
          <w:szCs w:val="24"/>
        </w:rPr>
        <w:t xml:space="preserve">66, so all the </w:t>
      </w:r>
      <w:proofErr w:type="spellStart"/>
      <w:r w:rsidR="001D41A8">
        <w:rPr>
          <w:sz w:val="24"/>
          <w:szCs w:val="24"/>
        </w:rPr>
        <w:t>u</w:t>
      </w:r>
      <w:r w:rsidRPr="001D41A8">
        <w:rPr>
          <w:sz w:val="24"/>
          <w:szCs w:val="24"/>
        </w:rPr>
        <w:t>nbracketed</w:t>
      </w:r>
      <w:proofErr w:type="spellEnd"/>
      <w:r w:rsidRPr="001D41A8">
        <w:rPr>
          <w:sz w:val="24"/>
          <w:szCs w:val="24"/>
        </w:rPr>
        <w:t xml:space="preserve"> numbers add</w:t>
      </w:r>
      <w:r w:rsidR="001D41A8" w:rsidRPr="001D41A8">
        <w:rPr>
          <w:sz w:val="24"/>
          <w:szCs w:val="24"/>
        </w:rPr>
        <w:t xml:space="preserve"> </w:t>
      </w:r>
      <w:r w:rsidRPr="001D41A8">
        <w:rPr>
          <w:sz w:val="24"/>
          <w:szCs w:val="24"/>
        </w:rPr>
        <w:t>up to 66.  If necessary, you can use negative numbers to get the total down to the desired</w:t>
      </w:r>
      <w:r w:rsidR="001D41A8" w:rsidRPr="001D41A8">
        <w:rPr>
          <w:sz w:val="24"/>
          <w:szCs w:val="24"/>
        </w:rPr>
        <w:t xml:space="preserve"> </w:t>
      </w:r>
      <w:r w:rsidRPr="001D41A8">
        <w:rPr>
          <w:sz w:val="24"/>
          <w:szCs w:val="24"/>
        </w:rPr>
        <w:t>value.</w:t>
      </w:r>
    </w:p>
    <w:p w:rsidR="00E22E68" w:rsidRDefault="00E22E68" w:rsidP="00E22E68">
      <w:pPr>
        <w:pStyle w:val="ListParagraph"/>
        <w:numPr>
          <w:ilvl w:val="0"/>
          <w:numId w:val="3"/>
        </w:numPr>
        <w:spacing w:after="0"/>
        <w:rPr>
          <w:sz w:val="24"/>
          <w:szCs w:val="24"/>
        </w:rPr>
      </w:pPr>
      <w:r w:rsidRPr="00E22E68">
        <w:rPr>
          <w:sz w:val="24"/>
          <w:szCs w:val="24"/>
        </w:rPr>
        <w:t xml:space="preserve">Now </w:t>
      </w:r>
      <w:r>
        <w:rPr>
          <w:sz w:val="24"/>
          <w:szCs w:val="24"/>
        </w:rPr>
        <w:t>we</w:t>
      </w:r>
      <w:r w:rsidRPr="00E22E68">
        <w:rPr>
          <w:sz w:val="24"/>
          <w:szCs w:val="24"/>
        </w:rPr>
        <w:t xml:space="preserve"> mus</w:t>
      </w:r>
      <w:r>
        <w:rPr>
          <w:sz w:val="24"/>
          <w:szCs w:val="24"/>
        </w:rPr>
        <w:t>t calculate what to send.  If we</w:t>
      </w:r>
      <w:r w:rsidRPr="00E22E68">
        <w:rPr>
          <w:sz w:val="24"/>
          <w:szCs w:val="24"/>
        </w:rPr>
        <w:t xml:space="preserve"> sent the map with the numbers on,</w:t>
      </w:r>
      <w:r>
        <w:rPr>
          <w:sz w:val="24"/>
          <w:szCs w:val="24"/>
        </w:rPr>
        <w:t xml:space="preserve"> </w:t>
      </w:r>
      <w:r w:rsidRPr="00E22E68">
        <w:rPr>
          <w:sz w:val="24"/>
          <w:szCs w:val="24"/>
        </w:rPr>
        <w:t>that would be no good, because if it fell into the wrong hands anybody could add them up</w:t>
      </w:r>
      <w:r>
        <w:rPr>
          <w:sz w:val="24"/>
          <w:szCs w:val="24"/>
        </w:rPr>
        <w:t xml:space="preserve"> </w:t>
      </w:r>
      <w:r w:rsidRPr="00E22E68">
        <w:rPr>
          <w:sz w:val="24"/>
          <w:szCs w:val="24"/>
        </w:rPr>
        <w:t>and get the message.</w:t>
      </w:r>
    </w:p>
    <w:p w:rsidR="00371B52" w:rsidRDefault="00371B52" w:rsidP="00371B52">
      <w:pPr>
        <w:pStyle w:val="ListParagraph"/>
        <w:numPr>
          <w:ilvl w:val="0"/>
          <w:numId w:val="3"/>
        </w:numPr>
        <w:spacing w:after="0"/>
        <w:rPr>
          <w:sz w:val="24"/>
          <w:szCs w:val="24"/>
        </w:rPr>
      </w:pPr>
      <w:r w:rsidRPr="00371B52">
        <w:rPr>
          <w:sz w:val="24"/>
          <w:szCs w:val="24"/>
        </w:rPr>
        <w:t>Choose any intersection.  Look at it and its three neighbors—four intersections in all—and total the numbers on them.  Write this number at the intersection in parentheses or using a different color of pen.  For example, the rightmost intersection in the figure is connected to three others, labeled 1, 4, 11, and is itself labeled 6. Thus it has a total of</w:t>
      </w:r>
      <w:r>
        <w:rPr>
          <w:sz w:val="24"/>
          <w:szCs w:val="24"/>
        </w:rPr>
        <w:t xml:space="preserve"> </w:t>
      </w:r>
      <w:r w:rsidRPr="00371B52">
        <w:rPr>
          <w:sz w:val="24"/>
          <w:szCs w:val="24"/>
        </w:rPr>
        <w:t>22.  Now repeat this for all the other intersections in the map.  This should give you the</w:t>
      </w:r>
      <w:r>
        <w:rPr>
          <w:sz w:val="24"/>
          <w:szCs w:val="24"/>
        </w:rPr>
        <w:t xml:space="preserve"> number in parentheses in the figure.</w:t>
      </w:r>
    </w:p>
    <w:p w:rsidR="002275E6" w:rsidRPr="002275E6" w:rsidRDefault="002275E6" w:rsidP="002275E6">
      <w:pPr>
        <w:pStyle w:val="ListParagraph"/>
        <w:numPr>
          <w:ilvl w:val="0"/>
          <w:numId w:val="3"/>
        </w:numPr>
        <w:spacing w:after="0"/>
        <w:rPr>
          <w:sz w:val="24"/>
          <w:szCs w:val="24"/>
        </w:rPr>
      </w:pPr>
      <w:r>
        <w:rPr>
          <w:sz w:val="24"/>
          <w:szCs w:val="24"/>
        </w:rPr>
        <w:t>The map will be sent</w:t>
      </w:r>
      <w:r w:rsidRPr="002275E6">
        <w:rPr>
          <w:sz w:val="24"/>
          <w:szCs w:val="24"/>
        </w:rPr>
        <w:t xml:space="preserve"> with only the parenthesized numbers on it.</w:t>
      </w:r>
    </w:p>
    <w:p w:rsidR="002275E6" w:rsidRDefault="002275E6" w:rsidP="002275E6">
      <w:pPr>
        <w:pStyle w:val="ListParagraph"/>
        <w:numPr>
          <w:ilvl w:val="0"/>
          <w:numId w:val="3"/>
        </w:numPr>
        <w:spacing w:after="0"/>
        <w:rPr>
          <w:sz w:val="24"/>
          <w:szCs w:val="24"/>
        </w:rPr>
      </w:pPr>
      <w:r w:rsidRPr="002275E6">
        <w:rPr>
          <w:sz w:val="24"/>
          <w:szCs w:val="24"/>
        </w:rPr>
        <w:t xml:space="preserve">Erase the original numbers and the counts, leaving only the numbers </w:t>
      </w:r>
      <w:r>
        <w:rPr>
          <w:sz w:val="24"/>
          <w:szCs w:val="24"/>
        </w:rPr>
        <w:t>in parentheses,</w:t>
      </w:r>
      <w:r w:rsidRPr="002275E6">
        <w:rPr>
          <w:sz w:val="24"/>
          <w:szCs w:val="24"/>
        </w:rPr>
        <w:t xml:space="preserve"> or</w:t>
      </w:r>
      <w:r>
        <w:rPr>
          <w:sz w:val="24"/>
          <w:szCs w:val="24"/>
        </w:rPr>
        <w:t xml:space="preserve"> </w:t>
      </w:r>
      <w:r w:rsidRPr="002275E6">
        <w:rPr>
          <w:sz w:val="24"/>
          <w:szCs w:val="24"/>
        </w:rPr>
        <w:t>write out a new map with just those numbers on</w:t>
      </w:r>
      <w:r>
        <w:rPr>
          <w:sz w:val="24"/>
          <w:szCs w:val="24"/>
        </w:rPr>
        <w:t xml:space="preserve"> it.  See if any of the students</w:t>
      </w:r>
      <w:r w:rsidRPr="002275E6">
        <w:rPr>
          <w:sz w:val="24"/>
          <w:szCs w:val="24"/>
        </w:rPr>
        <w:t xml:space="preserve"> can find a</w:t>
      </w:r>
      <w:r>
        <w:rPr>
          <w:sz w:val="24"/>
          <w:szCs w:val="24"/>
        </w:rPr>
        <w:t xml:space="preserve"> </w:t>
      </w:r>
      <w:r w:rsidRPr="002275E6">
        <w:rPr>
          <w:sz w:val="24"/>
          <w:szCs w:val="24"/>
        </w:rPr>
        <w:t>way to tell from this what the original message was. They won’t be able to.</w:t>
      </w:r>
    </w:p>
    <w:p w:rsidR="00D827AF" w:rsidRPr="00D827AF" w:rsidRDefault="00D827AF" w:rsidP="00D827AF">
      <w:pPr>
        <w:pStyle w:val="ListParagraph"/>
        <w:numPr>
          <w:ilvl w:val="0"/>
          <w:numId w:val="3"/>
        </w:numPr>
        <w:spacing w:after="0"/>
        <w:rPr>
          <w:sz w:val="24"/>
          <w:szCs w:val="24"/>
        </w:rPr>
      </w:pPr>
      <w:r>
        <w:rPr>
          <w:sz w:val="24"/>
          <w:szCs w:val="24"/>
        </w:rPr>
        <w:t>To decode the message you need the private map with its</w:t>
      </w:r>
      <w:r w:rsidRPr="00D827AF">
        <w:rPr>
          <w:sz w:val="24"/>
          <w:szCs w:val="24"/>
        </w:rPr>
        <w:t xml:space="preserve"> private key</w:t>
      </w:r>
      <w:r>
        <w:rPr>
          <w:sz w:val="24"/>
          <w:szCs w:val="24"/>
        </w:rPr>
        <w:t>.</w:t>
      </w:r>
    </w:p>
    <w:p w:rsidR="00D827AF" w:rsidRDefault="00D827AF" w:rsidP="00353AAD">
      <w:pPr>
        <w:pStyle w:val="ListParagraph"/>
        <w:numPr>
          <w:ilvl w:val="0"/>
          <w:numId w:val="3"/>
        </w:numPr>
        <w:spacing w:after="0"/>
        <w:rPr>
          <w:sz w:val="24"/>
          <w:szCs w:val="24"/>
        </w:rPr>
      </w:pPr>
      <w:r w:rsidRPr="00D827AF">
        <w:rPr>
          <w:sz w:val="24"/>
          <w:szCs w:val="24"/>
        </w:rPr>
        <w:t>On the coded message mark the special enlarged nodes</w:t>
      </w:r>
      <w:r w:rsidR="00353AAD">
        <w:rPr>
          <w:sz w:val="24"/>
          <w:szCs w:val="24"/>
        </w:rPr>
        <w:t xml:space="preserve"> o</w:t>
      </w:r>
      <w:r w:rsidRPr="00353AAD">
        <w:rPr>
          <w:sz w:val="24"/>
          <w:szCs w:val="24"/>
        </w:rPr>
        <w:t xml:space="preserve">n </w:t>
      </w:r>
      <w:r w:rsidR="00353AAD">
        <w:rPr>
          <w:sz w:val="24"/>
          <w:szCs w:val="24"/>
        </w:rPr>
        <w:t xml:space="preserve">the </w:t>
      </w:r>
      <w:r w:rsidRPr="00353AAD">
        <w:rPr>
          <w:sz w:val="24"/>
          <w:szCs w:val="24"/>
        </w:rPr>
        <w:t xml:space="preserve">private map (Figure </w:t>
      </w:r>
      <w:r w:rsidR="00353AAD">
        <w:rPr>
          <w:sz w:val="24"/>
          <w:szCs w:val="24"/>
        </w:rPr>
        <w:t>below</w:t>
      </w:r>
      <w:r w:rsidRPr="00353AAD">
        <w:rPr>
          <w:sz w:val="24"/>
          <w:szCs w:val="24"/>
        </w:rPr>
        <w:t>).</w:t>
      </w:r>
    </w:p>
    <w:p w:rsidR="00A439A8" w:rsidRDefault="00A439A8" w:rsidP="00A439A8">
      <w:pPr>
        <w:spacing w:after="0"/>
        <w:rPr>
          <w:sz w:val="24"/>
          <w:szCs w:val="24"/>
        </w:rPr>
      </w:pPr>
    </w:p>
    <w:p w:rsidR="00A439A8" w:rsidRDefault="00A439A8" w:rsidP="00A439A8">
      <w:pPr>
        <w:spacing w:after="0"/>
        <w:rPr>
          <w:sz w:val="24"/>
          <w:szCs w:val="24"/>
        </w:rPr>
      </w:pPr>
      <w:r w:rsidRPr="00A439A8">
        <w:rPr>
          <w:noProof/>
          <w:sz w:val="24"/>
          <w:szCs w:val="24"/>
        </w:rPr>
        <w:lastRenderedPageBreak/>
        <w:drawing>
          <wp:inline distT="0" distB="0" distL="0" distR="0">
            <wp:extent cx="5391150" cy="2847975"/>
            <wp:effectExtent l="0" t="0" r="0" b="9525"/>
            <wp:docPr id="3" name="Picture 3" descr="C:\Users\Laurie\Pictures\private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ie\Pictures\private ma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2847975"/>
                    </a:xfrm>
                    <a:prstGeom prst="rect">
                      <a:avLst/>
                    </a:prstGeom>
                    <a:noFill/>
                    <a:ln>
                      <a:noFill/>
                    </a:ln>
                  </pic:spPr>
                </pic:pic>
              </a:graphicData>
            </a:graphic>
          </wp:inline>
        </w:drawing>
      </w:r>
    </w:p>
    <w:p w:rsidR="00A439A8" w:rsidRDefault="00A439A8" w:rsidP="00A439A8">
      <w:pPr>
        <w:spacing w:after="0"/>
        <w:jc w:val="center"/>
        <w:rPr>
          <w:b/>
          <w:sz w:val="24"/>
          <w:szCs w:val="24"/>
        </w:rPr>
      </w:pPr>
      <w:r w:rsidRPr="00A439A8">
        <w:rPr>
          <w:b/>
          <w:sz w:val="24"/>
          <w:szCs w:val="24"/>
        </w:rPr>
        <w:t>Private Map</w:t>
      </w:r>
    </w:p>
    <w:p w:rsidR="00A439A8" w:rsidRDefault="00A439A8" w:rsidP="00A439A8">
      <w:pPr>
        <w:spacing w:after="0"/>
        <w:jc w:val="center"/>
        <w:rPr>
          <w:b/>
          <w:sz w:val="24"/>
          <w:szCs w:val="24"/>
        </w:rPr>
      </w:pPr>
    </w:p>
    <w:p w:rsidR="00D827AF" w:rsidRDefault="00D827AF" w:rsidP="00A439A8">
      <w:pPr>
        <w:pStyle w:val="ListParagraph"/>
        <w:numPr>
          <w:ilvl w:val="0"/>
          <w:numId w:val="3"/>
        </w:numPr>
        <w:spacing w:after="0"/>
        <w:rPr>
          <w:sz w:val="24"/>
          <w:szCs w:val="24"/>
        </w:rPr>
      </w:pPr>
      <w:r w:rsidRPr="00D827AF">
        <w:rPr>
          <w:sz w:val="24"/>
          <w:szCs w:val="24"/>
        </w:rPr>
        <w:t>T</w:t>
      </w:r>
      <w:r w:rsidR="00A439A8">
        <w:rPr>
          <w:sz w:val="24"/>
          <w:szCs w:val="24"/>
        </w:rPr>
        <w:t>o decode the message, look</w:t>
      </w:r>
      <w:r w:rsidRPr="00D827AF">
        <w:rPr>
          <w:sz w:val="24"/>
          <w:szCs w:val="24"/>
        </w:rPr>
        <w:t xml:space="preserve"> at just the secret marked intersections and add up the</w:t>
      </w:r>
      <w:r w:rsidR="00A439A8">
        <w:rPr>
          <w:sz w:val="24"/>
          <w:szCs w:val="24"/>
        </w:rPr>
        <w:t xml:space="preserve"> </w:t>
      </w:r>
      <w:r w:rsidRPr="00A439A8">
        <w:rPr>
          <w:sz w:val="24"/>
          <w:szCs w:val="24"/>
        </w:rPr>
        <w:t>numbers on them.  In the example, these intersections are labeled 13, 13, 22, 18, which</w:t>
      </w:r>
      <w:r w:rsidR="00A439A8">
        <w:rPr>
          <w:sz w:val="24"/>
          <w:szCs w:val="24"/>
        </w:rPr>
        <w:t xml:space="preserve"> </w:t>
      </w:r>
      <w:r w:rsidRPr="00A439A8">
        <w:rPr>
          <w:sz w:val="24"/>
          <w:szCs w:val="24"/>
        </w:rPr>
        <w:t xml:space="preserve">add up to 66, </w:t>
      </w:r>
      <w:r w:rsidR="00A439A8">
        <w:rPr>
          <w:sz w:val="24"/>
          <w:szCs w:val="24"/>
        </w:rPr>
        <w:t xml:space="preserve">the </w:t>
      </w:r>
      <w:r w:rsidRPr="00A439A8">
        <w:rPr>
          <w:sz w:val="24"/>
          <w:szCs w:val="24"/>
        </w:rPr>
        <w:t>original message.</w:t>
      </w:r>
    </w:p>
    <w:p w:rsidR="00F80EBA" w:rsidRPr="000B4D1A" w:rsidRDefault="004E6F1A" w:rsidP="0049662F">
      <w:pPr>
        <w:pStyle w:val="ListParagraph"/>
        <w:numPr>
          <w:ilvl w:val="0"/>
          <w:numId w:val="3"/>
        </w:numPr>
        <w:spacing w:after="0"/>
        <w:rPr>
          <w:sz w:val="24"/>
          <w:szCs w:val="24"/>
        </w:rPr>
      </w:pPr>
      <w:r w:rsidRPr="000B4D1A">
        <w:rPr>
          <w:sz w:val="24"/>
          <w:szCs w:val="24"/>
        </w:rPr>
        <w:t xml:space="preserve">How does it work?   Choose one of the marked intersections and draw around the intersections one street distant from it, and repeat the procedure for each marked intersection. This will partition the map into non-overlapping pieces, as illustrated in the figure below.  </w:t>
      </w:r>
      <w:r w:rsidR="00F80EBA" w:rsidRPr="00F80EBA">
        <w:rPr>
          <w:noProof/>
          <w:sz w:val="24"/>
          <w:szCs w:val="24"/>
        </w:rPr>
        <w:drawing>
          <wp:inline distT="0" distB="0" distL="0" distR="0">
            <wp:extent cx="5781675" cy="3343275"/>
            <wp:effectExtent l="0" t="0" r="9525" b="9525"/>
            <wp:docPr id="4" name="Picture 4" descr="C:\Users\Laurie\Documents\key to the ma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urie\Documents\key to the map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3343275"/>
                    </a:xfrm>
                    <a:prstGeom prst="rect">
                      <a:avLst/>
                    </a:prstGeom>
                    <a:noFill/>
                    <a:ln>
                      <a:noFill/>
                    </a:ln>
                  </pic:spPr>
                </pic:pic>
              </a:graphicData>
            </a:graphic>
          </wp:inline>
        </w:drawing>
      </w:r>
    </w:p>
    <w:p w:rsidR="00F80EBA" w:rsidRDefault="00F80EBA" w:rsidP="00F80EBA">
      <w:pPr>
        <w:spacing w:after="0"/>
        <w:rPr>
          <w:sz w:val="24"/>
          <w:szCs w:val="24"/>
        </w:rPr>
      </w:pPr>
    </w:p>
    <w:p w:rsidR="00F80EBA" w:rsidRDefault="00F80EBA" w:rsidP="00F80EBA">
      <w:pPr>
        <w:spacing w:after="0"/>
        <w:rPr>
          <w:sz w:val="24"/>
          <w:szCs w:val="24"/>
        </w:rPr>
      </w:pPr>
    </w:p>
    <w:p w:rsidR="00F80EBA" w:rsidRDefault="00F80EBA" w:rsidP="00F80EBA">
      <w:pPr>
        <w:spacing w:after="0"/>
        <w:rPr>
          <w:sz w:val="24"/>
          <w:szCs w:val="24"/>
        </w:rPr>
      </w:pPr>
    </w:p>
    <w:p w:rsidR="00F80EBA" w:rsidRPr="00F80EBA" w:rsidRDefault="00F80EBA" w:rsidP="00F80EBA">
      <w:pPr>
        <w:spacing w:after="0"/>
        <w:rPr>
          <w:sz w:val="24"/>
          <w:szCs w:val="24"/>
        </w:rPr>
      </w:pPr>
    </w:p>
    <w:p w:rsidR="004E6F1A" w:rsidRDefault="004E6F1A" w:rsidP="00F8729F">
      <w:pPr>
        <w:pStyle w:val="ListParagraph"/>
        <w:numPr>
          <w:ilvl w:val="0"/>
          <w:numId w:val="3"/>
        </w:numPr>
        <w:spacing w:after="0"/>
        <w:rPr>
          <w:sz w:val="24"/>
          <w:szCs w:val="24"/>
        </w:rPr>
      </w:pPr>
      <w:bookmarkStart w:id="0" w:name="_GoBack"/>
      <w:r w:rsidRPr="004E6F1A">
        <w:rPr>
          <w:sz w:val="24"/>
          <w:szCs w:val="24"/>
        </w:rPr>
        <w:t>The group of intersections  in each partition  is exactly the ones summed to give the transmitted numbers for the marked intersections, so the sum of the four transmitted numbers on those intersections will be the sum of all the</w:t>
      </w:r>
      <w:r>
        <w:rPr>
          <w:sz w:val="24"/>
          <w:szCs w:val="24"/>
        </w:rPr>
        <w:t xml:space="preserve"> </w:t>
      </w:r>
      <w:r w:rsidRPr="004E6F1A">
        <w:rPr>
          <w:sz w:val="24"/>
          <w:szCs w:val="24"/>
        </w:rPr>
        <w:t>original numbers in the original map; that i</w:t>
      </w:r>
      <w:r>
        <w:rPr>
          <w:sz w:val="24"/>
          <w:szCs w:val="24"/>
        </w:rPr>
        <w:t>s</w:t>
      </w:r>
      <w:r w:rsidRPr="004E6F1A">
        <w:rPr>
          <w:sz w:val="24"/>
          <w:szCs w:val="24"/>
        </w:rPr>
        <w:t>, it will be the original message</w:t>
      </w:r>
    </w:p>
    <w:bookmarkEnd w:id="0"/>
    <w:p w:rsidR="00CB7998" w:rsidRDefault="00CB7998" w:rsidP="00CB7998">
      <w:pPr>
        <w:pStyle w:val="ListParagraph"/>
        <w:numPr>
          <w:ilvl w:val="0"/>
          <w:numId w:val="3"/>
        </w:numPr>
        <w:spacing w:after="0"/>
        <w:rPr>
          <w:sz w:val="24"/>
          <w:szCs w:val="24"/>
        </w:rPr>
      </w:pPr>
      <w:r w:rsidRPr="00CB7998">
        <w:rPr>
          <w:sz w:val="24"/>
          <w:szCs w:val="24"/>
        </w:rPr>
        <w:t xml:space="preserve">Having been through one example with the </w:t>
      </w:r>
      <w:r>
        <w:rPr>
          <w:sz w:val="24"/>
          <w:szCs w:val="24"/>
        </w:rPr>
        <w:t>whole class, divide the students</w:t>
      </w:r>
      <w:r w:rsidRPr="00CB7998">
        <w:rPr>
          <w:sz w:val="24"/>
          <w:szCs w:val="24"/>
        </w:rPr>
        <w:t xml:space="preserve"> into groups</w:t>
      </w:r>
      <w:r>
        <w:rPr>
          <w:sz w:val="24"/>
          <w:szCs w:val="24"/>
        </w:rPr>
        <w:t xml:space="preserve"> </w:t>
      </w:r>
      <w:r w:rsidRPr="00CB7998">
        <w:rPr>
          <w:sz w:val="24"/>
          <w:szCs w:val="24"/>
        </w:rPr>
        <w:t xml:space="preserve">four.  </w:t>
      </w:r>
    </w:p>
    <w:p w:rsidR="00CB7998" w:rsidRPr="00CB7998" w:rsidRDefault="00CB7998" w:rsidP="00CB7998">
      <w:pPr>
        <w:pStyle w:val="ListParagraph"/>
        <w:numPr>
          <w:ilvl w:val="0"/>
          <w:numId w:val="3"/>
        </w:numPr>
        <w:spacing w:after="0"/>
        <w:rPr>
          <w:sz w:val="24"/>
          <w:szCs w:val="24"/>
        </w:rPr>
      </w:pPr>
      <w:r w:rsidRPr="00CB7998">
        <w:rPr>
          <w:sz w:val="24"/>
          <w:szCs w:val="24"/>
        </w:rPr>
        <w:t>Give each pair of each group the public map</w:t>
      </w:r>
      <w:r>
        <w:rPr>
          <w:sz w:val="24"/>
          <w:szCs w:val="24"/>
        </w:rPr>
        <w:t>.</w:t>
      </w:r>
    </w:p>
    <w:p w:rsidR="00CB7998" w:rsidRDefault="00CB7998" w:rsidP="00CB7998">
      <w:pPr>
        <w:pStyle w:val="ListParagraph"/>
        <w:numPr>
          <w:ilvl w:val="0"/>
          <w:numId w:val="3"/>
        </w:numPr>
        <w:spacing w:after="0"/>
        <w:rPr>
          <w:sz w:val="24"/>
          <w:szCs w:val="24"/>
        </w:rPr>
      </w:pPr>
      <w:r w:rsidRPr="00CB7998">
        <w:rPr>
          <w:sz w:val="24"/>
          <w:szCs w:val="24"/>
        </w:rPr>
        <w:t>Each pair should choose a “message” (any integer), encode it with the public</w:t>
      </w:r>
      <w:r>
        <w:rPr>
          <w:sz w:val="24"/>
          <w:szCs w:val="24"/>
        </w:rPr>
        <w:t xml:space="preserve"> </w:t>
      </w:r>
      <w:r w:rsidRPr="00CB7998">
        <w:rPr>
          <w:sz w:val="24"/>
          <w:szCs w:val="24"/>
        </w:rPr>
        <w:t xml:space="preserve">key, and give the resulting map to the other group.  </w:t>
      </w:r>
    </w:p>
    <w:p w:rsidR="00CB7998" w:rsidRPr="00CB7998" w:rsidRDefault="00CB7998" w:rsidP="00B6476C">
      <w:pPr>
        <w:pStyle w:val="ListParagraph"/>
        <w:numPr>
          <w:ilvl w:val="0"/>
          <w:numId w:val="3"/>
        </w:numPr>
        <w:spacing w:after="0"/>
        <w:rPr>
          <w:sz w:val="24"/>
          <w:szCs w:val="24"/>
        </w:rPr>
      </w:pPr>
      <w:r w:rsidRPr="00CB7998">
        <w:rPr>
          <w:sz w:val="24"/>
          <w:szCs w:val="24"/>
        </w:rPr>
        <w:t>The other group can try to decode it, but they are unlikely to be successful until they are given (or work out!) the private map.</w:t>
      </w:r>
    </w:p>
    <w:p w:rsidR="00CB7998" w:rsidRDefault="00CB7998" w:rsidP="00CB7998">
      <w:pPr>
        <w:pStyle w:val="ListParagraph"/>
        <w:numPr>
          <w:ilvl w:val="0"/>
          <w:numId w:val="3"/>
        </w:numPr>
        <w:spacing w:after="0"/>
        <w:rPr>
          <w:sz w:val="24"/>
          <w:szCs w:val="24"/>
        </w:rPr>
      </w:pPr>
      <w:r w:rsidRPr="00CB7998">
        <w:rPr>
          <w:sz w:val="24"/>
          <w:szCs w:val="24"/>
        </w:rPr>
        <w:t>Then give out the private map and see if they can now decode it correctly</w:t>
      </w:r>
    </w:p>
    <w:p w:rsidR="000C3C8B" w:rsidRDefault="000C3C8B" w:rsidP="000C3C8B">
      <w:pPr>
        <w:spacing w:after="0"/>
        <w:rPr>
          <w:sz w:val="24"/>
          <w:szCs w:val="24"/>
        </w:rPr>
      </w:pPr>
    </w:p>
    <w:p w:rsidR="000C3C8B" w:rsidRDefault="000C3C8B" w:rsidP="000C3C8B">
      <w:pPr>
        <w:spacing w:after="0"/>
        <w:rPr>
          <w:sz w:val="24"/>
          <w:szCs w:val="24"/>
        </w:rPr>
      </w:pPr>
    </w:p>
    <w:p w:rsidR="000C3C8B" w:rsidRPr="000C3C8B" w:rsidRDefault="000C3C8B" w:rsidP="000C3C8B">
      <w:pPr>
        <w:spacing w:after="0"/>
        <w:rPr>
          <w:sz w:val="24"/>
          <w:szCs w:val="24"/>
        </w:rPr>
      </w:pPr>
      <w:r w:rsidRPr="000C3C8B">
        <w:rPr>
          <w:sz w:val="24"/>
          <w:szCs w:val="24"/>
        </w:rPr>
        <w:t>Phew!  It seems a lot of work to send one letter.  And it</w:t>
      </w:r>
      <w:r>
        <w:rPr>
          <w:sz w:val="24"/>
          <w:szCs w:val="24"/>
        </w:rPr>
        <w:t xml:space="preserve"> </w:t>
      </w:r>
      <w:r w:rsidRPr="000C3C8B">
        <w:rPr>
          <w:sz w:val="24"/>
          <w:szCs w:val="24"/>
        </w:rPr>
        <w:t>is</w:t>
      </w:r>
      <w:r>
        <w:rPr>
          <w:sz w:val="24"/>
          <w:szCs w:val="24"/>
        </w:rPr>
        <w:t xml:space="preserve"> </w:t>
      </w:r>
      <w:r w:rsidRPr="000C3C8B">
        <w:rPr>
          <w:sz w:val="24"/>
          <w:szCs w:val="24"/>
        </w:rPr>
        <w:t>a lot of work to send one letter—</w:t>
      </w:r>
    </w:p>
    <w:p w:rsidR="000C3C8B" w:rsidRPr="000C3C8B" w:rsidRDefault="000C3C8B" w:rsidP="000C3C8B">
      <w:pPr>
        <w:spacing w:after="0"/>
        <w:rPr>
          <w:sz w:val="24"/>
          <w:szCs w:val="24"/>
        </w:rPr>
      </w:pPr>
      <w:proofErr w:type="gramStart"/>
      <w:r>
        <w:rPr>
          <w:sz w:val="24"/>
          <w:szCs w:val="24"/>
        </w:rPr>
        <w:t>encryption</w:t>
      </w:r>
      <w:proofErr w:type="gramEnd"/>
      <w:r>
        <w:rPr>
          <w:sz w:val="24"/>
          <w:szCs w:val="24"/>
        </w:rPr>
        <w:t xml:space="preserve"> i</w:t>
      </w:r>
      <w:r w:rsidRPr="000C3C8B">
        <w:rPr>
          <w:sz w:val="24"/>
          <w:szCs w:val="24"/>
        </w:rPr>
        <w:t xml:space="preserve">s  not  </w:t>
      </w:r>
      <w:r>
        <w:rPr>
          <w:sz w:val="24"/>
          <w:szCs w:val="24"/>
        </w:rPr>
        <w:t xml:space="preserve">an  easy  thing  to  do.   But look at </w:t>
      </w:r>
      <w:r w:rsidRPr="000C3C8B">
        <w:rPr>
          <w:sz w:val="24"/>
          <w:szCs w:val="24"/>
        </w:rPr>
        <w:t xml:space="preserve">what </w:t>
      </w:r>
      <w:r w:rsidR="00CB7998">
        <w:rPr>
          <w:sz w:val="24"/>
          <w:szCs w:val="24"/>
        </w:rPr>
        <w:t xml:space="preserve">has </w:t>
      </w:r>
      <w:r w:rsidRPr="000C3C8B">
        <w:rPr>
          <w:sz w:val="24"/>
          <w:szCs w:val="24"/>
        </w:rPr>
        <w:t xml:space="preserve">been </w:t>
      </w:r>
      <w:r w:rsidR="00CB7998">
        <w:rPr>
          <w:sz w:val="24"/>
          <w:szCs w:val="24"/>
        </w:rPr>
        <w:t xml:space="preserve">accomplished: </w:t>
      </w:r>
      <w:r w:rsidRPr="000C3C8B">
        <w:rPr>
          <w:sz w:val="24"/>
          <w:szCs w:val="24"/>
        </w:rPr>
        <w:t>complete</w:t>
      </w:r>
      <w:r>
        <w:rPr>
          <w:sz w:val="24"/>
          <w:szCs w:val="24"/>
        </w:rPr>
        <w:t xml:space="preserve"> </w:t>
      </w:r>
      <w:r w:rsidRPr="000C3C8B">
        <w:rPr>
          <w:sz w:val="24"/>
          <w:szCs w:val="24"/>
        </w:rPr>
        <w:t>secrecy using a public key, with no need for any prior arrangement between the participants.</w:t>
      </w:r>
      <w:r>
        <w:rPr>
          <w:sz w:val="24"/>
          <w:szCs w:val="24"/>
        </w:rPr>
        <w:t xml:space="preserve"> </w:t>
      </w:r>
      <w:r w:rsidRPr="000C3C8B">
        <w:rPr>
          <w:sz w:val="24"/>
          <w:szCs w:val="24"/>
        </w:rPr>
        <w:t>You could publish your key on a noticeboard and</w:t>
      </w:r>
      <w:r>
        <w:rPr>
          <w:sz w:val="24"/>
          <w:szCs w:val="24"/>
        </w:rPr>
        <w:t xml:space="preserve"> </w:t>
      </w:r>
      <w:r w:rsidRPr="000C3C8B">
        <w:rPr>
          <w:sz w:val="24"/>
          <w:szCs w:val="24"/>
        </w:rPr>
        <w:t>anyone</w:t>
      </w:r>
      <w:r>
        <w:rPr>
          <w:sz w:val="24"/>
          <w:szCs w:val="24"/>
        </w:rPr>
        <w:t xml:space="preserve"> </w:t>
      </w:r>
      <w:r w:rsidRPr="000C3C8B">
        <w:rPr>
          <w:sz w:val="24"/>
          <w:szCs w:val="24"/>
        </w:rPr>
        <w:t>could send you a secret message, yet</w:t>
      </w:r>
      <w:r>
        <w:rPr>
          <w:sz w:val="24"/>
          <w:szCs w:val="24"/>
        </w:rPr>
        <w:t xml:space="preserve"> </w:t>
      </w:r>
      <w:r w:rsidRPr="000C3C8B">
        <w:rPr>
          <w:sz w:val="24"/>
          <w:szCs w:val="24"/>
        </w:rPr>
        <w:t>no-one could decrypt it without the private key. And in real life all the calculation will be done</w:t>
      </w:r>
      <w:r>
        <w:rPr>
          <w:sz w:val="24"/>
          <w:szCs w:val="24"/>
        </w:rPr>
        <w:t xml:space="preserve"> </w:t>
      </w:r>
      <w:r w:rsidRPr="000C3C8B">
        <w:rPr>
          <w:sz w:val="24"/>
          <w:szCs w:val="24"/>
        </w:rPr>
        <w:t>by a software package that you acquire, so it’s only a computer that has to work hard.</w:t>
      </w:r>
    </w:p>
    <w:sectPr w:rsidR="000C3C8B" w:rsidRPr="000C3C8B" w:rsidSect="0031441E">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0E3" w:rsidRDefault="007600E3" w:rsidP="00B74273">
      <w:pPr>
        <w:spacing w:after="0" w:line="240" w:lineRule="auto"/>
      </w:pPr>
      <w:r>
        <w:separator/>
      </w:r>
    </w:p>
  </w:endnote>
  <w:endnote w:type="continuationSeparator" w:id="0">
    <w:p w:rsidR="007600E3" w:rsidRDefault="007600E3" w:rsidP="00B7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50272"/>
      <w:docPartObj>
        <w:docPartGallery w:val="Page Numbers (Bottom of Page)"/>
        <w:docPartUnique/>
      </w:docPartObj>
    </w:sdtPr>
    <w:sdtEndPr>
      <w:rPr>
        <w:noProof/>
      </w:rPr>
    </w:sdtEndPr>
    <w:sdtContent>
      <w:p w:rsidR="00B74273" w:rsidRDefault="00B74273">
        <w:pPr>
          <w:pStyle w:val="Footer"/>
          <w:jc w:val="right"/>
        </w:pPr>
        <w:r>
          <w:fldChar w:fldCharType="begin"/>
        </w:r>
        <w:r>
          <w:instrText xml:space="preserve"> PAGE   \* MERGEFORMAT </w:instrText>
        </w:r>
        <w:r>
          <w:fldChar w:fldCharType="separate"/>
        </w:r>
        <w:r w:rsidR="003E06C7">
          <w:rPr>
            <w:noProof/>
          </w:rPr>
          <w:t>4</w:t>
        </w:r>
        <w:r>
          <w:rPr>
            <w:noProof/>
          </w:rPr>
          <w:fldChar w:fldCharType="end"/>
        </w:r>
      </w:p>
    </w:sdtContent>
  </w:sdt>
  <w:p w:rsidR="00B74273" w:rsidRDefault="00B74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0E3" w:rsidRDefault="007600E3" w:rsidP="00B74273">
      <w:pPr>
        <w:spacing w:after="0" w:line="240" w:lineRule="auto"/>
      </w:pPr>
      <w:r>
        <w:separator/>
      </w:r>
    </w:p>
  </w:footnote>
  <w:footnote w:type="continuationSeparator" w:id="0">
    <w:p w:rsidR="007600E3" w:rsidRDefault="007600E3" w:rsidP="00B74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53318"/>
    <w:multiLevelType w:val="hybridMultilevel"/>
    <w:tmpl w:val="A720DF2E"/>
    <w:lvl w:ilvl="0" w:tplc="C3B2F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9A19F8"/>
    <w:multiLevelType w:val="hybridMultilevel"/>
    <w:tmpl w:val="FC46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121211"/>
    <w:multiLevelType w:val="hybridMultilevel"/>
    <w:tmpl w:val="FE687B9E"/>
    <w:lvl w:ilvl="0" w:tplc="28049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3B"/>
    <w:rsid w:val="000B399A"/>
    <w:rsid w:val="000B4D1A"/>
    <w:rsid w:val="000C3C8B"/>
    <w:rsid w:val="001762EB"/>
    <w:rsid w:val="001D41A8"/>
    <w:rsid w:val="002275E6"/>
    <w:rsid w:val="002A0976"/>
    <w:rsid w:val="0031441E"/>
    <w:rsid w:val="00353AAD"/>
    <w:rsid w:val="00371B52"/>
    <w:rsid w:val="003E06C7"/>
    <w:rsid w:val="004E6F1A"/>
    <w:rsid w:val="00554886"/>
    <w:rsid w:val="006D6795"/>
    <w:rsid w:val="007440FE"/>
    <w:rsid w:val="007600E3"/>
    <w:rsid w:val="00982E34"/>
    <w:rsid w:val="009A12E6"/>
    <w:rsid w:val="009F733B"/>
    <w:rsid w:val="00A42D54"/>
    <w:rsid w:val="00A439A8"/>
    <w:rsid w:val="00AE5F86"/>
    <w:rsid w:val="00B74273"/>
    <w:rsid w:val="00CB7998"/>
    <w:rsid w:val="00D827AF"/>
    <w:rsid w:val="00DA28B3"/>
    <w:rsid w:val="00E22E68"/>
    <w:rsid w:val="00E44EAC"/>
    <w:rsid w:val="00F80EBA"/>
    <w:rsid w:val="00FD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3E153-F0DC-4889-B3F7-8AA845A8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2E6"/>
    <w:pPr>
      <w:ind w:left="720"/>
      <w:contextualSpacing/>
    </w:pPr>
  </w:style>
  <w:style w:type="character" w:styleId="Hyperlink">
    <w:name w:val="Hyperlink"/>
    <w:basedOn w:val="DefaultParagraphFont"/>
    <w:uiPriority w:val="99"/>
    <w:unhideWhenUsed/>
    <w:rsid w:val="00DA28B3"/>
    <w:rPr>
      <w:color w:val="0563C1" w:themeColor="hyperlink"/>
      <w:u w:val="single"/>
    </w:rPr>
  </w:style>
  <w:style w:type="paragraph" w:styleId="Header">
    <w:name w:val="header"/>
    <w:basedOn w:val="Normal"/>
    <w:link w:val="HeaderChar"/>
    <w:uiPriority w:val="99"/>
    <w:unhideWhenUsed/>
    <w:rsid w:val="00B74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273"/>
  </w:style>
  <w:style w:type="paragraph" w:styleId="Footer">
    <w:name w:val="footer"/>
    <w:basedOn w:val="Normal"/>
    <w:link w:val="FooterChar"/>
    <w:uiPriority w:val="99"/>
    <w:unhideWhenUsed/>
    <w:rsid w:val="00B74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85913">
      <w:bodyDiv w:val="1"/>
      <w:marLeft w:val="0"/>
      <w:marRight w:val="0"/>
      <w:marTop w:val="0"/>
      <w:marBottom w:val="0"/>
      <w:divBdr>
        <w:top w:val="none" w:sz="0" w:space="0" w:color="auto"/>
        <w:left w:val="none" w:sz="0" w:space="0" w:color="auto"/>
        <w:bottom w:val="none" w:sz="0" w:space="0" w:color="auto"/>
        <w:right w:val="none" w:sz="0" w:space="0" w:color="auto"/>
      </w:divBdr>
      <w:divsChild>
        <w:div w:id="1171331800">
          <w:marLeft w:val="0"/>
          <w:marRight w:val="0"/>
          <w:marTop w:val="0"/>
          <w:marBottom w:val="0"/>
          <w:divBdr>
            <w:top w:val="none" w:sz="0" w:space="0" w:color="auto"/>
            <w:left w:val="none" w:sz="0" w:space="0" w:color="auto"/>
            <w:bottom w:val="none" w:sz="0" w:space="0" w:color="auto"/>
            <w:right w:val="none" w:sz="0" w:space="0" w:color="auto"/>
          </w:divBdr>
        </w:div>
        <w:div w:id="1930455828">
          <w:marLeft w:val="0"/>
          <w:marRight w:val="0"/>
          <w:marTop w:val="0"/>
          <w:marBottom w:val="0"/>
          <w:divBdr>
            <w:top w:val="none" w:sz="0" w:space="0" w:color="auto"/>
            <w:left w:val="none" w:sz="0" w:space="0" w:color="auto"/>
            <w:bottom w:val="none" w:sz="0" w:space="0" w:color="auto"/>
            <w:right w:val="none" w:sz="0" w:space="0" w:color="auto"/>
          </w:divBdr>
        </w:div>
        <w:div w:id="213853554">
          <w:marLeft w:val="0"/>
          <w:marRight w:val="0"/>
          <w:marTop w:val="0"/>
          <w:marBottom w:val="0"/>
          <w:divBdr>
            <w:top w:val="none" w:sz="0" w:space="0" w:color="auto"/>
            <w:left w:val="none" w:sz="0" w:space="0" w:color="auto"/>
            <w:bottom w:val="none" w:sz="0" w:space="0" w:color="auto"/>
            <w:right w:val="none" w:sz="0" w:space="0" w:color="auto"/>
          </w:divBdr>
        </w:div>
      </w:divsChild>
    </w:div>
    <w:div w:id="563759035">
      <w:bodyDiv w:val="1"/>
      <w:marLeft w:val="0"/>
      <w:marRight w:val="0"/>
      <w:marTop w:val="0"/>
      <w:marBottom w:val="0"/>
      <w:divBdr>
        <w:top w:val="none" w:sz="0" w:space="0" w:color="auto"/>
        <w:left w:val="none" w:sz="0" w:space="0" w:color="auto"/>
        <w:bottom w:val="none" w:sz="0" w:space="0" w:color="auto"/>
        <w:right w:val="none" w:sz="0" w:space="0" w:color="auto"/>
      </w:divBdr>
      <w:divsChild>
        <w:div w:id="1415009660">
          <w:marLeft w:val="0"/>
          <w:marRight w:val="0"/>
          <w:marTop w:val="0"/>
          <w:marBottom w:val="0"/>
          <w:divBdr>
            <w:top w:val="none" w:sz="0" w:space="0" w:color="auto"/>
            <w:left w:val="none" w:sz="0" w:space="0" w:color="auto"/>
            <w:bottom w:val="none" w:sz="0" w:space="0" w:color="auto"/>
            <w:right w:val="none" w:sz="0" w:space="0" w:color="auto"/>
          </w:divBdr>
          <w:divsChild>
            <w:div w:id="1096902743">
              <w:marLeft w:val="0"/>
              <w:marRight w:val="0"/>
              <w:marTop w:val="0"/>
              <w:marBottom w:val="0"/>
              <w:divBdr>
                <w:top w:val="none" w:sz="0" w:space="0" w:color="auto"/>
                <w:left w:val="none" w:sz="0" w:space="0" w:color="auto"/>
                <w:bottom w:val="none" w:sz="0" w:space="0" w:color="auto"/>
                <w:right w:val="none" w:sz="0" w:space="0" w:color="auto"/>
              </w:divBdr>
            </w:div>
            <w:div w:id="2128618256">
              <w:marLeft w:val="0"/>
              <w:marRight w:val="0"/>
              <w:marTop w:val="0"/>
              <w:marBottom w:val="0"/>
              <w:divBdr>
                <w:top w:val="none" w:sz="0" w:space="0" w:color="auto"/>
                <w:left w:val="none" w:sz="0" w:space="0" w:color="auto"/>
                <w:bottom w:val="none" w:sz="0" w:space="0" w:color="auto"/>
                <w:right w:val="none" w:sz="0" w:space="0" w:color="auto"/>
              </w:divBdr>
            </w:div>
            <w:div w:id="1102915954">
              <w:marLeft w:val="0"/>
              <w:marRight w:val="0"/>
              <w:marTop w:val="0"/>
              <w:marBottom w:val="0"/>
              <w:divBdr>
                <w:top w:val="none" w:sz="0" w:space="0" w:color="auto"/>
                <w:left w:val="none" w:sz="0" w:space="0" w:color="auto"/>
                <w:bottom w:val="none" w:sz="0" w:space="0" w:color="auto"/>
                <w:right w:val="none" w:sz="0" w:space="0" w:color="auto"/>
              </w:divBdr>
            </w:div>
            <w:div w:id="2130394191">
              <w:marLeft w:val="0"/>
              <w:marRight w:val="0"/>
              <w:marTop w:val="0"/>
              <w:marBottom w:val="0"/>
              <w:divBdr>
                <w:top w:val="none" w:sz="0" w:space="0" w:color="auto"/>
                <w:left w:val="none" w:sz="0" w:space="0" w:color="auto"/>
                <w:bottom w:val="none" w:sz="0" w:space="0" w:color="auto"/>
                <w:right w:val="none" w:sz="0" w:space="0" w:color="auto"/>
              </w:divBdr>
            </w:div>
            <w:div w:id="9710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5479">
      <w:bodyDiv w:val="1"/>
      <w:marLeft w:val="0"/>
      <w:marRight w:val="0"/>
      <w:marTop w:val="0"/>
      <w:marBottom w:val="0"/>
      <w:divBdr>
        <w:top w:val="none" w:sz="0" w:space="0" w:color="auto"/>
        <w:left w:val="none" w:sz="0" w:space="0" w:color="auto"/>
        <w:bottom w:val="none" w:sz="0" w:space="0" w:color="auto"/>
        <w:right w:val="none" w:sz="0" w:space="0" w:color="auto"/>
      </w:divBdr>
      <w:divsChild>
        <w:div w:id="421219219">
          <w:marLeft w:val="0"/>
          <w:marRight w:val="0"/>
          <w:marTop w:val="0"/>
          <w:marBottom w:val="0"/>
          <w:divBdr>
            <w:top w:val="none" w:sz="0" w:space="0" w:color="auto"/>
            <w:left w:val="none" w:sz="0" w:space="0" w:color="auto"/>
            <w:bottom w:val="none" w:sz="0" w:space="0" w:color="auto"/>
            <w:right w:val="none" w:sz="0" w:space="0" w:color="auto"/>
          </w:divBdr>
        </w:div>
        <w:div w:id="2012682719">
          <w:marLeft w:val="0"/>
          <w:marRight w:val="0"/>
          <w:marTop w:val="0"/>
          <w:marBottom w:val="0"/>
          <w:divBdr>
            <w:top w:val="none" w:sz="0" w:space="0" w:color="auto"/>
            <w:left w:val="none" w:sz="0" w:space="0" w:color="auto"/>
            <w:bottom w:val="none" w:sz="0" w:space="0" w:color="auto"/>
            <w:right w:val="none" w:sz="0" w:space="0" w:color="auto"/>
          </w:divBdr>
        </w:div>
      </w:divsChild>
    </w:div>
    <w:div w:id="591398248">
      <w:bodyDiv w:val="1"/>
      <w:marLeft w:val="0"/>
      <w:marRight w:val="0"/>
      <w:marTop w:val="0"/>
      <w:marBottom w:val="0"/>
      <w:divBdr>
        <w:top w:val="none" w:sz="0" w:space="0" w:color="auto"/>
        <w:left w:val="none" w:sz="0" w:space="0" w:color="auto"/>
        <w:bottom w:val="none" w:sz="0" w:space="0" w:color="auto"/>
        <w:right w:val="none" w:sz="0" w:space="0" w:color="auto"/>
      </w:divBdr>
      <w:divsChild>
        <w:div w:id="281300824">
          <w:marLeft w:val="0"/>
          <w:marRight w:val="0"/>
          <w:marTop w:val="0"/>
          <w:marBottom w:val="0"/>
          <w:divBdr>
            <w:top w:val="none" w:sz="0" w:space="0" w:color="auto"/>
            <w:left w:val="none" w:sz="0" w:space="0" w:color="auto"/>
            <w:bottom w:val="none" w:sz="0" w:space="0" w:color="auto"/>
            <w:right w:val="none" w:sz="0" w:space="0" w:color="auto"/>
          </w:divBdr>
        </w:div>
        <w:div w:id="2041513591">
          <w:marLeft w:val="0"/>
          <w:marRight w:val="0"/>
          <w:marTop w:val="0"/>
          <w:marBottom w:val="0"/>
          <w:divBdr>
            <w:top w:val="none" w:sz="0" w:space="0" w:color="auto"/>
            <w:left w:val="none" w:sz="0" w:space="0" w:color="auto"/>
            <w:bottom w:val="none" w:sz="0" w:space="0" w:color="auto"/>
            <w:right w:val="none" w:sz="0" w:space="0" w:color="auto"/>
          </w:divBdr>
        </w:div>
        <w:div w:id="2079817441">
          <w:marLeft w:val="0"/>
          <w:marRight w:val="0"/>
          <w:marTop w:val="0"/>
          <w:marBottom w:val="0"/>
          <w:divBdr>
            <w:top w:val="none" w:sz="0" w:space="0" w:color="auto"/>
            <w:left w:val="none" w:sz="0" w:space="0" w:color="auto"/>
            <w:bottom w:val="none" w:sz="0" w:space="0" w:color="auto"/>
            <w:right w:val="none" w:sz="0" w:space="0" w:color="auto"/>
          </w:divBdr>
        </w:div>
      </w:divsChild>
    </w:div>
    <w:div w:id="764880858">
      <w:bodyDiv w:val="1"/>
      <w:marLeft w:val="0"/>
      <w:marRight w:val="0"/>
      <w:marTop w:val="0"/>
      <w:marBottom w:val="0"/>
      <w:divBdr>
        <w:top w:val="none" w:sz="0" w:space="0" w:color="auto"/>
        <w:left w:val="none" w:sz="0" w:space="0" w:color="auto"/>
        <w:bottom w:val="none" w:sz="0" w:space="0" w:color="auto"/>
        <w:right w:val="none" w:sz="0" w:space="0" w:color="auto"/>
      </w:divBdr>
      <w:divsChild>
        <w:div w:id="1657763256">
          <w:marLeft w:val="0"/>
          <w:marRight w:val="0"/>
          <w:marTop w:val="0"/>
          <w:marBottom w:val="0"/>
          <w:divBdr>
            <w:top w:val="none" w:sz="0" w:space="0" w:color="auto"/>
            <w:left w:val="none" w:sz="0" w:space="0" w:color="auto"/>
            <w:bottom w:val="none" w:sz="0" w:space="0" w:color="auto"/>
            <w:right w:val="none" w:sz="0" w:space="0" w:color="auto"/>
          </w:divBdr>
          <w:divsChild>
            <w:div w:id="162554397">
              <w:marLeft w:val="0"/>
              <w:marRight w:val="0"/>
              <w:marTop w:val="0"/>
              <w:marBottom w:val="0"/>
              <w:divBdr>
                <w:top w:val="none" w:sz="0" w:space="0" w:color="auto"/>
                <w:left w:val="none" w:sz="0" w:space="0" w:color="auto"/>
                <w:bottom w:val="none" w:sz="0" w:space="0" w:color="auto"/>
                <w:right w:val="none" w:sz="0" w:space="0" w:color="auto"/>
              </w:divBdr>
            </w:div>
            <w:div w:id="611473703">
              <w:marLeft w:val="0"/>
              <w:marRight w:val="0"/>
              <w:marTop w:val="0"/>
              <w:marBottom w:val="0"/>
              <w:divBdr>
                <w:top w:val="none" w:sz="0" w:space="0" w:color="auto"/>
                <w:left w:val="none" w:sz="0" w:space="0" w:color="auto"/>
                <w:bottom w:val="none" w:sz="0" w:space="0" w:color="auto"/>
                <w:right w:val="none" w:sz="0" w:space="0" w:color="auto"/>
              </w:divBdr>
            </w:div>
            <w:div w:id="1232539541">
              <w:marLeft w:val="0"/>
              <w:marRight w:val="0"/>
              <w:marTop w:val="0"/>
              <w:marBottom w:val="0"/>
              <w:divBdr>
                <w:top w:val="none" w:sz="0" w:space="0" w:color="auto"/>
                <w:left w:val="none" w:sz="0" w:space="0" w:color="auto"/>
                <w:bottom w:val="none" w:sz="0" w:space="0" w:color="auto"/>
                <w:right w:val="none" w:sz="0" w:space="0" w:color="auto"/>
              </w:divBdr>
            </w:div>
            <w:div w:id="1300960571">
              <w:marLeft w:val="0"/>
              <w:marRight w:val="0"/>
              <w:marTop w:val="0"/>
              <w:marBottom w:val="0"/>
              <w:divBdr>
                <w:top w:val="none" w:sz="0" w:space="0" w:color="auto"/>
                <w:left w:val="none" w:sz="0" w:space="0" w:color="auto"/>
                <w:bottom w:val="none" w:sz="0" w:space="0" w:color="auto"/>
                <w:right w:val="none" w:sz="0" w:space="0" w:color="auto"/>
              </w:divBdr>
            </w:div>
            <w:div w:id="20951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4253">
      <w:bodyDiv w:val="1"/>
      <w:marLeft w:val="0"/>
      <w:marRight w:val="0"/>
      <w:marTop w:val="0"/>
      <w:marBottom w:val="0"/>
      <w:divBdr>
        <w:top w:val="none" w:sz="0" w:space="0" w:color="auto"/>
        <w:left w:val="none" w:sz="0" w:space="0" w:color="auto"/>
        <w:bottom w:val="none" w:sz="0" w:space="0" w:color="auto"/>
        <w:right w:val="none" w:sz="0" w:space="0" w:color="auto"/>
      </w:divBdr>
      <w:divsChild>
        <w:div w:id="604732914">
          <w:marLeft w:val="0"/>
          <w:marRight w:val="0"/>
          <w:marTop w:val="0"/>
          <w:marBottom w:val="0"/>
          <w:divBdr>
            <w:top w:val="none" w:sz="0" w:space="0" w:color="auto"/>
            <w:left w:val="none" w:sz="0" w:space="0" w:color="auto"/>
            <w:bottom w:val="none" w:sz="0" w:space="0" w:color="auto"/>
            <w:right w:val="none" w:sz="0" w:space="0" w:color="auto"/>
          </w:divBdr>
        </w:div>
        <w:div w:id="1576164071">
          <w:marLeft w:val="0"/>
          <w:marRight w:val="0"/>
          <w:marTop w:val="0"/>
          <w:marBottom w:val="0"/>
          <w:divBdr>
            <w:top w:val="none" w:sz="0" w:space="0" w:color="auto"/>
            <w:left w:val="none" w:sz="0" w:space="0" w:color="auto"/>
            <w:bottom w:val="none" w:sz="0" w:space="0" w:color="auto"/>
            <w:right w:val="none" w:sz="0" w:space="0" w:color="auto"/>
          </w:divBdr>
        </w:div>
        <w:div w:id="1888443097">
          <w:marLeft w:val="0"/>
          <w:marRight w:val="0"/>
          <w:marTop w:val="0"/>
          <w:marBottom w:val="0"/>
          <w:divBdr>
            <w:top w:val="none" w:sz="0" w:space="0" w:color="auto"/>
            <w:left w:val="none" w:sz="0" w:space="0" w:color="auto"/>
            <w:bottom w:val="none" w:sz="0" w:space="0" w:color="auto"/>
            <w:right w:val="none" w:sz="0" w:space="0" w:color="auto"/>
          </w:divBdr>
        </w:div>
        <w:div w:id="1576864294">
          <w:marLeft w:val="0"/>
          <w:marRight w:val="0"/>
          <w:marTop w:val="0"/>
          <w:marBottom w:val="0"/>
          <w:divBdr>
            <w:top w:val="none" w:sz="0" w:space="0" w:color="auto"/>
            <w:left w:val="none" w:sz="0" w:space="0" w:color="auto"/>
            <w:bottom w:val="none" w:sz="0" w:space="0" w:color="auto"/>
            <w:right w:val="none" w:sz="0" w:space="0" w:color="auto"/>
          </w:divBdr>
        </w:div>
        <w:div w:id="1728184577">
          <w:marLeft w:val="0"/>
          <w:marRight w:val="0"/>
          <w:marTop w:val="0"/>
          <w:marBottom w:val="0"/>
          <w:divBdr>
            <w:top w:val="none" w:sz="0" w:space="0" w:color="auto"/>
            <w:left w:val="none" w:sz="0" w:space="0" w:color="auto"/>
            <w:bottom w:val="none" w:sz="0" w:space="0" w:color="auto"/>
            <w:right w:val="none" w:sz="0" w:space="0" w:color="auto"/>
          </w:divBdr>
        </w:div>
        <w:div w:id="225579677">
          <w:marLeft w:val="0"/>
          <w:marRight w:val="0"/>
          <w:marTop w:val="0"/>
          <w:marBottom w:val="0"/>
          <w:divBdr>
            <w:top w:val="none" w:sz="0" w:space="0" w:color="auto"/>
            <w:left w:val="none" w:sz="0" w:space="0" w:color="auto"/>
            <w:bottom w:val="none" w:sz="0" w:space="0" w:color="auto"/>
            <w:right w:val="none" w:sz="0" w:space="0" w:color="auto"/>
          </w:divBdr>
        </w:div>
        <w:div w:id="569266210">
          <w:marLeft w:val="0"/>
          <w:marRight w:val="0"/>
          <w:marTop w:val="0"/>
          <w:marBottom w:val="0"/>
          <w:divBdr>
            <w:top w:val="none" w:sz="0" w:space="0" w:color="auto"/>
            <w:left w:val="none" w:sz="0" w:space="0" w:color="auto"/>
            <w:bottom w:val="none" w:sz="0" w:space="0" w:color="auto"/>
            <w:right w:val="none" w:sz="0" w:space="0" w:color="auto"/>
          </w:divBdr>
        </w:div>
      </w:divsChild>
    </w:div>
    <w:div w:id="1898786311">
      <w:bodyDiv w:val="1"/>
      <w:marLeft w:val="0"/>
      <w:marRight w:val="0"/>
      <w:marTop w:val="0"/>
      <w:marBottom w:val="0"/>
      <w:divBdr>
        <w:top w:val="none" w:sz="0" w:space="0" w:color="auto"/>
        <w:left w:val="none" w:sz="0" w:space="0" w:color="auto"/>
        <w:bottom w:val="none" w:sz="0" w:space="0" w:color="auto"/>
        <w:right w:val="none" w:sz="0" w:space="0" w:color="auto"/>
      </w:divBdr>
      <w:divsChild>
        <w:div w:id="2076127939">
          <w:marLeft w:val="0"/>
          <w:marRight w:val="0"/>
          <w:marTop w:val="0"/>
          <w:marBottom w:val="0"/>
          <w:divBdr>
            <w:top w:val="none" w:sz="0" w:space="0" w:color="auto"/>
            <w:left w:val="none" w:sz="0" w:space="0" w:color="auto"/>
            <w:bottom w:val="none" w:sz="0" w:space="0" w:color="auto"/>
            <w:right w:val="none" w:sz="0" w:space="0" w:color="auto"/>
          </w:divBdr>
        </w:div>
        <w:div w:id="178350365">
          <w:marLeft w:val="0"/>
          <w:marRight w:val="0"/>
          <w:marTop w:val="0"/>
          <w:marBottom w:val="0"/>
          <w:divBdr>
            <w:top w:val="none" w:sz="0" w:space="0" w:color="auto"/>
            <w:left w:val="none" w:sz="0" w:space="0" w:color="auto"/>
            <w:bottom w:val="none" w:sz="0" w:space="0" w:color="auto"/>
            <w:right w:val="none" w:sz="0" w:space="0" w:color="auto"/>
          </w:divBdr>
        </w:div>
        <w:div w:id="651451642">
          <w:marLeft w:val="0"/>
          <w:marRight w:val="0"/>
          <w:marTop w:val="0"/>
          <w:marBottom w:val="0"/>
          <w:divBdr>
            <w:top w:val="none" w:sz="0" w:space="0" w:color="auto"/>
            <w:left w:val="none" w:sz="0" w:space="0" w:color="auto"/>
            <w:bottom w:val="none" w:sz="0" w:space="0" w:color="auto"/>
            <w:right w:val="none" w:sz="0" w:space="0" w:color="auto"/>
          </w:divBdr>
        </w:div>
        <w:div w:id="2126802699">
          <w:marLeft w:val="0"/>
          <w:marRight w:val="0"/>
          <w:marTop w:val="0"/>
          <w:marBottom w:val="0"/>
          <w:divBdr>
            <w:top w:val="none" w:sz="0" w:space="0" w:color="auto"/>
            <w:left w:val="none" w:sz="0" w:space="0" w:color="auto"/>
            <w:bottom w:val="none" w:sz="0" w:space="0" w:color="auto"/>
            <w:right w:val="none" w:sz="0" w:space="0" w:color="auto"/>
          </w:divBdr>
        </w:div>
        <w:div w:id="661199598">
          <w:marLeft w:val="0"/>
          <w:marRight w:val="0"/>
          <w:marTop w:val="0"/>
          <w:marBottom w:val="0"/>
          <w:divBdr>
            <w:top w:val="none" w:sz="0" w:space="0" w:color="auto"/>
            <w:left w:val="none" w:sz="0" w:space="0" w:color="auto"/>
            <w:bottom w:val="none" w:sz="0" w:space="0" w:color="auto"/>
            <w:right w:val="none" w:sz="0" w:space="0" w:color="auto"/>
          </w:divBdr>
        </w:div>
        <w:div w:id="765032187">
          <w:marLeft w:val="0"/>
          <w:marRight w:val="0"/>
          <w:marTop w:val="0"/>
          <w:marBottom w:val="0"/>
          <w:divBdr>
            <w:top w:val="none" w:sz="0" w:space="0" w:color="auto"/>
            <w:left w:val="none" w:sz="0" w:space="0" w:color="auto"/>
            <w:bottom w:val="none" w:sz="0" w:space="0" w:color="auto"/>
            <w:right w:val="none" w:sz="0" w:space="0" w:color="auto"/>
          </w:divBdr>
        </w:div>
        <w:div w:id="600528948">
          <w:marLeft w:val="0"/>
          <w:marRight w:val="0"/>
          <w:marTop w:val="0"/>
          <w:marBottom w:val="0"/>
          <w:divBdr>
            <w:top w:val="none" w:sz="0" w:space="0" w:color="auto"/>
            <w:left w:val="none" w:sz="0" w:space="0" w:color="auto"/>
            <w:bottom w:val="none" w:sz="0" w:space="0" w:color="auto"/>
            <w:right w:val="none" w:sz="0" w:space="0" w:color="auto"/>
          </w:divBdr>
        </w:div>
        <w:div w:id="1814175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Campbell</dc:creator>
  <cp:keywords/>
  <dc:description/>
  <cp:lastModifiedBy>Martin Campbell</cp:lastModifiedBy>
  <cp:revision>22</cp:revision>
  <dcterms:created xsi:type="dcterms:W3CDTF">2018-04-13T02:34:00Z</dcterms:created>
  <dcterms:modified xsi:type="dcterms:W3CDTF">2018-05-16T17:06:00Z</dcterms:modified>
</cp:coreProperties>
</file>